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FEC" w:rsidRPr="00AA1E97" w:rsidRDefault="00606C3D" w:rsidP="00000F11">
      <w:pPr>
        <w:ind w:firstLine="0"/>
        <w:jc w:val="left"/>
        <w:rPr>
          <w:sz w:val="28"/>
          <w:szCs w:val="28"/>
        </w:rPr>
      </w:pPr>
      <w:r w:rsidRPr="00606C3D">
        <w:rPr>
          <w:rFonts w:hint="eastAsia"/>
          <w:sz w:val="28"/>
          <w:szCs w:val="28"/>
        </w:rPr>
        <w:t>附件：</w:t>
      </w:r>
    </w:p>
    <w:p w:rsidR="006C7FEC" w:rsidRPr="00AA1E97" w:rsidRDefault="00606C3D" w:rsidP="006C7FEC">
      <w:pPr>
        <w:widowControl/>
        <w:ind w:firstLine="0"/>
        <w:jc w:val="center"/>
        <w:outlineLvl w:val="9"/>
        <w:rPr>
          <w:rFonts w:asciiTheme="majorEastAsia" w:eastAsiaTheme="majorEastAsia" w:hAnsiTheme="majorEastAsia"/>
          <w:b/>
          <w:sz w:val="28"/>
          <w:szCs w:val="28"/>
        </w:rPr>
      </w:pPr>
      <w:r w:rsidRPr="00606C3D">
        <w:rPr>
          <w:rFonts w:asciiTheme="majorEastAsia" w:eastAsiaTheme="majorEastAsia" w:hAnsiTheme="majorEastAsia" w:hint="eastAsia"/>
          <w:b/>
          <w:sz w:val="28"/>
          <w:szCs w:val="28"/>
        </w:rPr>
        <w:t>设计方案使用协议</w:t>
      </w:r>
    </w:p>
    <w:p w:rsidR="006C7FEC" w:rsidRPr="00AA1E97" w:rsidRDefault="006C7FEC" w:rsidP="006C7FEC">
      <w:pPr>
        <w:widowControl/>
        <w:ind w:firstLine="0"/>
        <w:jc w:val="center"/>
        <w:outlineLvl w:val="9"/>
        <w:rPr>
          <w:rFonts w:ascii="楷体" w:eastAsia="楷体" w:hAnsi="楷体"/>
          <w:b/>
          <w:sz w:val="28"/>
          <w:szCs w:val="28"/>
        </w:rPr>
      </w:pPr>
    </w:p>
    <w:p w:rsidR="006C7FEC" w:rsidRPr="00AA1E97" w:rsidRDefault="00606C3D" w:rsidP="006C7FEC">
      <w:pPr>
        <w:pStyle w:val="a6"/>
        <w:shd w:val="clear" w:color="auto" w:fill="FFFFFF"/>
        <w:spacing w:before="0" w:beforeAutospacing="0" w:after="33" w:afterAutospacing="0"/>
        <w:rPr>
          <w:rFonts w:asciiTheme="minorEastAsia" w:eastAsiaTheme="minorEastAsia" w:hAnsiTheme="minorEastAsia"/>
          <w:color w:val="333333"/>
          <w:sz w:val="28"/>
          <w:szCs w:val="28"/>
        </w:rPr>
      </w:pPr>
      <w:r w:rsidRPr="00606C3D">
        <w:rPr>
          <w:rFonts w:asciiTheme="minorEastAsia" w:eastAsiaTheme="minorEastAsia" w:hAnsiTheme="minorEastAsia" w:hint="eastAsia"/>
          <w:color w:val="333333"/>
          <w:sz w:val="28"/>
          <w:szCs w:val="28"/>
        </w:rPr>
        <w:t>甲方：</w:t>
      </w:r>
      <w:bookmarkStart w:id="0" w:name="_GoBack"/>
      <w:bookmarkEnd w:id="0"/>
    </w:p>
    <w:p w:rsidR="00000000" w:rsidRDefault="00606C3D" w:rsidP="00436D06">
      <w:pPr>
        <w:pStyle w:val="a6"/>
        <w:shd w:val="clear" w:color="auto" w:fill="FFFFFF"/>
        <w:spacing w:before="0" w:beforeAutospacing="0" w:after="33" w:afterAutospacing="0"/>
        <w:ind w:left="840" w:hangingChars="300" w:hanging="840"/>
        <w:rPr>
          <w:rFonts w:asciiTheme="minorEastAsia" w:eastAsiaTheme="minorEastAsia" w:hAnsiTheme="minorEastAsia"/>
          <w:color w:val="333333"/>
          <w:sz w:val="28"/>
          <w:szCs w:val="28"/>
        </w:rPr>
      </w:pPr>
      <w:r w:rsidRPr="00606C3D">
        <w:rPr>
          <w:rFonts w:asciiTheme="minorEastAsia" w:eastAsiaTheme="minorEastAsia" w:hAnsiTheme="minorEastAsia" w:hint="eastAsia"/>
          <w:color w:val="333333"/>
          <w:sz w:val="28"/>
          <w:szCs w:val="28"/>
        </w:rPr>
        <w:t>乙方：</w:t>
      </w:r>
    </w:p>
    <w:p w:rsidR="00000000" w:rsidRDefault="00606C3D" w:rsidP="00436D06">
      <w:pPr>
        <w:pStyle w:val="a6"/>
        <w:shd w:val="clear" w:color="auto" w:fill="FFFFFF"/>
        <w:spacing w:before="0" w:beforeAutospacing="0" w:after="33" w:afterAutospacing="0"/>
        <w:ind w:firstLineChars="200" w:firstLine="560"/>
        <w:rPr>
          <w:rFonts w:asciiTheme="minorEastAsia" w:eastAsiaTheme="minorEastAsia" w:hAnsiTheme="minorEastAsia"/>
          <w:color w:val="333333"/>
          <w:sz w:val="28"/>
          <w:szCs w:val="28"/>
        </w:rPr>
      </w:pPr>
      <w:r w:rsidRPr="00606C3D">
        <w:rPr>
          <w:rFonts w:asciiTheme="minorEastAsia" w:eastAsiaTheme="minorEastAsia" w:hAnsiTheme="minorEastAsia" w:hint="eastAsia"/>
          <w:color w:val="333333"/>
          <w:sz w:val="28"/>
          <w:szCs w:val="28"/>
        </w:rPr>
        <w:t>依照有关法律、法规，遵循平等、自愿、公平和诚实信用的原则，甲、乙双方现就“</w:t>
      </w:r>
      <w:r w:rsidRPr="00606C3D">
        <w:rPr>
          <w:rFonts w:asciiTheme="minorEastAsia" w:eastAsiaTheme="minorEastAsia" w:hAnsiTheme="minorEastAsia" w:hint="eastAsia"/>
          <w:b/>
          <w:color w:val="333333"/>
          <w:sz w:val="28"/>
          <w:szCs w:val="28"/>
          <w:u w:val="single"/>
        </w:rPr>
        <w:t>前湾府和桂湾府项目方案设计</w:t>
      </w:r>
      <w:r w:rsidRPr="00606C3D">
        <w:rPr>
          <w:rFonts w:asciiTheme="minorEastAsia" w:eastAsiaTheme="minorEastAsia" w:hAnsiTheme="minorEastAsia" w:hint="eastAsia"/>
          <w:color w:val="333333"/>
          <w:sz w:val="28"/>
          <w:szCs w:val="28"/>
        </w:rPr>
        <w:t>”投标设计方案使用相关事宜达成如下协议：</w:t>
      </w:r>
    </w:p>
    <w:p w:rsidR="006C7FEC" w:rsidRPr="00AA1E97" w:rsidRDefault="00606C3D" w:rsidP="006C7FEC">
      <w:pPr>
        <w:pStyle w:val="a6"/>
        <w:shd w:val="clear" w:color="auto" w:fill="FFFFFF"/>
        <w:spacing w:after="33"/>
        <w:rPr>
          <w:rFonts w:asciiTheme="minorEastAsia" w:eastAsiaTheme="minorEastAsia" w:hAnsiTheme="minorEastAsia"/>
          <w:b/>
          <w:color w:val="333333"/>
          <w:sz w:val="28"/>
          <w:szCs w:val="28"/>
        </w:rPr>
      </w:pPr>
      <w:r w:rsidRPr="00606C3D">
        <w:rPr>
          <w:rFonts w:asciiTheme="minorEastAsia" w:eastAsiaTheme="minorEastAsia" w:hAnsiTheme="minorEastAsia" w:hint="eastAsia"/>
          <w:b/>
          <w:color w:val="333333"/>
          <w:sz w:val="28"/>
          <w:szCs w:val="28"/>
        </w:rPr>
        <w:t>一、协议签订依据</w:t>
      </w:r>
    </w:p>
    <w:p w:rsidR="00000000" w:rsidRDefault="00606C3D" w:rsidP="00436D06">
      <w:pPr>
        <w:pStyle w:val="a6"/>
        <w:shd w:val="clear" w:color="auto" w:fill="FFFFFF"/>
        <w:spacing w:before="0" w:beforeAutospacing="0" w:after="33" w:afterAutospacing="0"/>
        <w:ind w:firstLineChars="200" w:firstLine="560"/>
        <w:rPr>
          <w:rFonts w:asciiTheme="minorEastAsia" w:eastAsiaTheme="minorEastAsia" w:hAnsiTheme="minorEastAsia"/>
          <w:color w:val="333333"/>
          <w:sz w:val="28"/>
          <w:szCs w:val="28"/>
        </w:rPr>
      </w:pPr>
      <w:r w:rsidRPr="00606C3D">
        <w:rPr>
          <w:rFonts w:asciiTheme="minorEastAsia" w:eastAsiaTheme="minorEastAsia" w:hAnsiTheme="minorEastAsia"/>
          <w:color w:val="333333"/>
          <w:sz w:val="28"/>
          <w:szCs w:val="28"/>
        </w:rPr>
        <w:t>1.《中华人民共和国合同法》、《中华人民共和国著作权法》、《中华人民共和国建筑法》、《建设工程勘察设计市场管理规定》、《建筑工程方案设计招标投标管理办法》、《建筑工程设计招标投标管理办法》，以及其他中国及地方有关建设工程勘察设计管理、知识产权的法律、法规、规章及规范性文件。前述法律文件以协议签订时的有效版本为准；</w:t>
      </w:r>
    </w:p>
    <w:p w:rsidR="00000000" w:rsidRDefault="00606C3D" w:rsidP="00436D06">
      <w:pPr>
        <w:pStyle w:val="a6"/>
        <w:shd w:val="clear" w:color="auto" w:fill="FFFFFF"/>
        <w:spacing w:before="0" w:beforeAutospacing="0" w:after="33" w:afterAutospacing="0"/>
        <w:ind w:firstLineChars="200" w:firstLine="560"/>
        <w:rPr>
          <w:rFonts w:asciiTheme="minorEastAsia" w:eastAsiaTheme="minorEastAsia" w:hAnsiTheme="minorEastAsia"/>
          <w:color w:val="333333"/>
          <w:sz w:val="28"/>
          <w:szCs w:val="28"/>
        </w:rPr>
      </w:pPr>
      <w:r w:rsidRPr="00606C3D">
        <w:rPr>
          <w:rFonts w:asciiTheme="minorEastAsia" w:eastAsiaTheme="minorEastAsia" w:hAnsiTheme="minorEastAsia"/>
          <w:color w:val="333333"/>
          <w:sz w:val="28"/>
          <w:szCs w:val="28"/>
        </w:rPr>
        <w:t>2.《</w:t>
      </w:r>
      <w:r w:rsidRPr="00606C3D">
        <w:rPr>
          <w:rFonts w:asciiTheme="minorEastAsia" w:eastAsiaTheme="minorEastAsia" w:hAnsiTheme="minorEastAsia" w:hint="eastAsia"/>
          <w:b/>
          <w:color w:val="333333"/>
          <w:sz w:val="28"/>
          <w:szCs w:val="28"/>
          <w:u w:val="single"/>
        </w:rPr>
        <w:t>前湾府和桂湾府项目方案设计</w:t>
      </w:r>
      <w:r w:rsidRPr="00606C3D">
        <w:rPr>
          <w:rFonts w:asciiTheme="minorEastAsia" w:eastAsiaTheme="minorEastAsia" w:hAnsiTheme="minorEastAsia" w:hint="eastAsia"/>
          <w:color w:val="333333"/>
          <w:sz w:val="28"/>
          <w:szCs w:val="28"/>
        </w:rPr>
        <w:t>》招标文件（以下简称招标文件）；</w:t>
      </w:r>
    </w:p>
    <w:p w:rsidR="00000000" w:rsidRDefault="00606C3D" w:rsidP="00436D06">
      <w:pPr>
        <w:pStyle w:val="a6"/>
        <w:shd w:val="clear" w:color="auto" w:fill="FFFFFF"/>
        <w:spacing w:before="0" w:beforeAutospacing="0" w:after="33" w:afterAutospacing="0"/>
        <w:ind w:firstLineChars="200" w:firstLine="560"/>
        <w:rPr>
          <w:rFonts w:asciiTheme="minorEastAsia" w:eastAsiaTheme="minorEastAsia" w:hAnsiTheme="minorEastAsia"/>
          <w:color w:val="333333"/>
          <w:sz w:val="28"/>
          <w:szCs w:val="28"/>
        </w:rPr>
      </w:pPr>
      <w:r w:rsidRPr="00606C3D">
        <w:rPr>
          <w:rFonts w:asciiTheme="minorEastAsia" w:eastAsiaTheme="minorEastAsia" w:hAnsiTheme="minorEastAsia"/>
          <w:color w:val="333333"/>
          <w:sz w:val="28"/>
          <w:szCs w:val="28"/>
        </w:rPr>
        <w:t>3.建设工程批准文件。</w:t>
      </w:r>
    </w:p>
    <w:p w:rsidR="006C7FEC" w:rsidRPr="00AA1E97" w:rsidRDefault="00606C3D" w:rsidP="006C7FEC">
      <w:pPr>
        <w:pStyle w:val="a6"/>
        <w:shd w:val="clear" w:color="auto" w:fill="FFFFFF"/>
        <w:spacing w:after="33"/>
        <w:rPr>
          <w:rFonts w:asciiTheme="minorEastAsia" w:eastAsiaTheme="minorEastAsia" w:hAnsiTheme="minorEastAsia"/>
          <w:b/>
          <w:color w:val="333333"/>
          <w:sz w:val="28"/>
          <w:szCs w:val="28"/>
        </w:rPr>
      </w:pPr>
      <w:r w:rsidRPr="00606C3D">
        <w:rPr>
          <w:rFonts w:asciiTheme="minorEastAsia" w:eastAsiaTheme="minorEastAsia" w:hAnsiTheme="minorEastAsia" w:hint="eastAsia"/>
          <w:b/>
          <w:color w:val="333333"/>
          <w:sz w:val="28"/>
          <w:szCs w:val="28"/>
        </w:rPr>
        <w:t>二、协议事项</w:t>
      </w:r>
    </w:p>
    <w:p w:rsidR="00000000" w:rsidRDefault="00606C3D" w:rsidP="00436D06">
      <w:pPr>
        <w:pStyle w:val="a6"/>
        <w:shd w:val="clear" w:color="auto" w:fill="FFFFFF"/>
        <w:spacing w:before="0" w:beforeAutospacing="0" w:after="33" w:afterAutospacing="0"/>
        <w:ind w:firstLineChars="200" w:firstLine="560"/>
        <w:rPr>
          <w:rFonts w:asciiTheme="minorEastAsia" w:eastAsiaTheme="minorEastAsia" w:hAnsiTheme="minorEastAsia"/>
          <w:color w:val="333333"/>
          <w:sz w:val="28"/>
          <w:szCs w:val="28"/>
        </w:rPr>
      </w:pPr>
      <w:r w:rsidRPr="00606C3D">
        <w:rPr>
          <w:rFonts w:asciiTheme="minorEastAsia" w:eastAsiaTheme="minorEastAsia" w:hAnsiTheme="minorEastAsia" w:hint="eastAsia"/>
          <w:color w:val="333333"/>
          <w:sz w:val="28"/>
          <w:szCs w:val="28"/>
        </w:rPr>
        <w:lastRenderedPageBreak/>
        <w:t>乙方所提交“</w:t>
      </w:r>
      <w:r w:rsidR="00AA1E97" w:rsidRPr="00191046">
        <w:rPr>
          <w:rFonts w:asciiTheme="minorEastAsia" w:eastAsiaTheme="minorEastAsia" w:hAnsiTheme="minorEastAsia" w:hint="eastAsia"/>
          <w:b/>
          <w:color w:val="333333"/>
          <w:sz w:val="28"/>
          <w:szCs w:val="28"/>
          <w:u w:val="single"/>
        </w:rPr>
        <w:t>前湾府和桂湾府项目方案设计</w:t>
      </w:r>
      <w:r w:rsidRPr="00606C3D">
        <w:rPr>
          <w:rFonts w:asciiTheme="minorEastAsia" w:eastAsiaTheme="minorEastAsia" w:hAnsiTheme="minorEastAsia" w:hint="eastAsia"/>
          <w:color w:val="333333"/>
          <w:sz w:val="28"/>
          <w:szCs w:val="28"/>
        </w:rPr>
        <w:t>”投标设计方案的使用与相应费用。为免疑义，本协议所称设计方案，包括方案设计文件，具体以招标文件约定为准。</w:t>
      </w:r>
    </w:p>
    <w:p w:rsidR="006C7FEC" w:rsidRPr="00AA1E97" w:rsidRDefault="00606C3D" w:rsidP="006C7FEC">
      <w:pPr>
        <w:pStyle w:val="a6"/>
        <w:shd w:val="clear" w:color="auto" w:fill="FFFFFF"/>
        <w:spacing w:after="33"/>
        <w:rPr>
          <w:rFonts w:asciiTheme="minorEastAsia" w:eastAsiaTheme="minorEastAsia" w:hAnsiTheme="minorEastAsia"/>
          <w:b/>
          <w:color w:val="333333"/>
          <w:sz w:val="28"/>
          <w:szCs w:val="28"/>
        </w:rPr>
      </w:pPr>
      <w:r w:rsidRPr="00606C3D">
        <w:rPr>
          <w:rFonts w:asciiTheme="minorEastAsia" w:eastAsiaTheme="minorEastAsia" w:hAnsiTheme="minorEastAsia" w:hint="eastAsia"/>
          <w:b/>
          <w:color w:val="333333"/>
          <w:sz w:val="28"/>
          <w:szCs w:val="28"/>
        </w:rPr>
        <w:t>三、方案使用费</w:t>
      </w:r>
    </w:p>
    <w:p w:rsidR="00000000" w:rsidRDefault="00606C3D" w:rsidP="00436D06">
      <w:pPr>
        <w:pStyle w:val="a6"/>
        <w:shd w:val="clear" w:color="auto" w:fill="FFFFFF"/>
        <w:spacing w:before="0" w:beforeAutospacing="0" w:after="33" w:afterAutospacing="0"/>
        <w:ind w:firstLineChars="200" w:firstLine="560"/>
        <w:rPr>
          <w:rFonts w:asciiTheme="minorEastAsia" w:eastAsiaTheme="minorEastAsia" w:hAnsiTheme="minorEastAsia"/>
          <w:color w:val="333333"/>
          <w:sz w:val="28"/>
          <w:szCs w:val="28"/>
        </w:rPr>
      </w:pPr>
      <w:r w:rsidRPr="00606C3D">
        <w:rPr>
          <w:rFonts w:asciiTheme="minorEastAsia" w:eastAsiaTheme="minorEastAsia" w:hAnsiTheme="minorEastAsia"/>
          <w:color w:val="333333"/>
          <w:sz w:val="28"/>
          <w:szCs w:val="28"/>
        </w:rPr>
        <w:t>1.乙方在本次招标定标排名第</w:t>
      </w:r>
      <w:r w:rsidRPr="00606C3D">
        <w:rPr>
          <w:rFonts w:asciiTheme="minorEastAsia" w:eastAsiaTheme="minorEastAsia" w:hAnsiTheme="minorEastAsia"/>
          <w:color w:val="333333"/>
          <w:sz w:val="28"/>
          <w:szCs w:val="28"/>
          <w:u w:val="single"/>
        </w:rPr>
        <w:t xml:space="preserve"> X </w:t>
      </w:r>
      <w:r w:rsidRPr="00606C3D">
        <w:rPr>
          <w:rFonts w:asciiTheme="minorEastAsia" w:eastAsiaTheme="minorEastAsia" w:hAnsiTheme="minorEastAsia" w:hint="eastAsia"/>
          <w:color w:val="333333"/>
          <w:sz w:val="28"/>
          <w:szCs w:val="28"/>
        </w:rPr>
        <w:t>名，根据招标文件规定，乙方获得设计文件方案使用费（含税）人民币</w:t>
      </w:r>
      <w:r w:rsidRPr="00606C3D">
        <w:rPr>
          <w:rFonts w:asciiTheme="minorEastAsia" w:eastAsiaTheme="minorEastAsia" w:hAnsiTheme="minorEastAsia"/>
          <w:color w:val="333333"/>
          <w:sz w:val="28"/>
          <w:szCs w:val="28"/>
          <w:u w:val="single"/>
        </w:rPr>
        <w:t>___  _</w:t>
      </w:r>
      <w:r w:rsidRPr="00606C3D">
        <w:rPr>
          <w:rFonts w:asciiTheme="minorEastAsia" w:eastAsiaTheme="minorEastAsia" w:hAnsiTheme="minorEastAsia" w:hint="eastAsia"/>
          <w:color w:val="333333"/>
          <w:sz w:val="28"/>
          <w:szCs w:val="28"/>
        </w:rPr>
        <w:t>万元（大写：</w:t>
      </w:r>
      <w:r w:rsidRPr="00606C3D">
        <w:rPr>
          <w:rFonts w:asciiTheme="minorEastAsia" w:eastAsiaTheme="minorEastAsia" w:hAnsiTheme="minorEastAsia"/>
          <w:color w:val="333333"/>
          <w:sz w:val="28"/>
          <w:szCs w:val="28"/>
          <w:u w:val="single"/>
        </w:rPr>
        <w:t>__   __</w:t>
      </w:r>
      <w:r w:rsidRPr="00606C3D">
        <w:rPr>
          <w:rFonts w:asciiTheme="minorEastAsia" w:eastAsiaTheme="minorEastAsia" w:hAnsiTheme="minorEastAsia" w:hint="eastAsia"/>
          <w:color w:val="333333"/>
          <w:sz w:val="28"/>
          <w:szCs w:val="28"/>
        </w:rPr>
        <w:t>）。本方案使用费是甲方依据招标文件及本协议约定向乙方支付的全部和唯一费用。</w:t>
      </w:r>
    </w:p>
    <w:p w:rsidR="00000000" w:rsidRDefault="00606C3D" w:rsidP="00436D06">
      <w:pPr>
        <w:pStyle w:val="a6"/>
        <w:shd w:val="clear" w:color="auto" w:fill="FFFFFF"/>
        <w:spacing w:before="0" w:beforeAutospacing="0" w:after="33" w:afterAutospacing="0"/>
        <w:ind w:firstLineChars="200" w:firstLine="560"/>
        <w:rPr>
          <w:rFonts w:asciiTheme="minorEastAsia" w:eastAsiaTheme="minorEastAsia" w:hAnsiTheme="minorEastAsia"/>
          <w:color w:val="333333"/>
          <w:sz w:val="28"/>
          <w:szCs w:val="28"/>
        </w:rPr>
      </w:pPr>
      <w:r w:rsidRPr="00606C3D">
        <w:rPr>
          <w:rFonts w:asciiTheme="minorEastAsia" w:hAnsiTheme="minorEastAsia"/>
          <w:color w:val="333333"/>
          <w:sz w:val="28"/>
          <w:szCs w:val="28"/>
        </w:rPr>
        <w:t>2.支付方式</w:t>
      </w:r>
      <w:r w:rsidRPr="00606C3D">
        <w:rPr>
          <w:rFonts w:asciiTheme="minorEastAsia" w:eastAsiaTheme="minorEastAsia" w:hAnsiTheme="minorEastAsia" w:hint="eastAsia"/>
          <w:color w:val="333333"/>
          <w:sz w:val="28"/>
          <w:szCs w:val="28"/>
        </w:rPr>
        <w:t>：</w:t>
      </w:r>
    </w:p>
    <w:p w:rsidR="00000000" w:rsidRDefault="00606C3D" w:rsidP="00436D06">
      <w:pPr>
        <w:pStyle w:val="a6"/>
        <w:shd w:val="clear" w:color="auto" w:fill="FFFFFF"/>
        <w:spacing w:before="0" w:beforeAutospacing="0" w:after="33" w:afterAutospacing="0"/>
        <w:ind w:firstLineChars="200" w:firstLine="560"/>
        <w:rPr>
          <w:rFonts w:asciiTheme="minorEastAsia" w:eastAsiaTheme="minorEastAsia" w:hAnsiTheme="minorEastAsia"/>
          <w:color w:val="333333"/>
          <w:sz w:val="28"/>
          <w:szCs w:val="28"/>
          <w:u w:val="single"/>
        </w:rPr>
      </w:pPr>
      <w:r w:rsidRPr="00606C3D">
        <w:rPr>
          <w:rFonts w:asciiTheme="minorEastAsia" w:eastAsiaTheme="minorEastAsia" w:hAnsiTheme="minorEastAsia"/>
          <w:color w:val="333333"/>
          <w:sz w:val="28"/>
          <w:szCs w:val="28"/>
        </w:rPr>
        <w:t>a)当乙方（收款方）为中国境内（不含香港特别行政区、澳门特别行政区以及台湾地区，下同）单位时，甲方于本协议签订且收到乙方合法有效的</w:t>
      </w:r>
      <w:r w:rsidRPr="00606C3D">
        <w:rPr>
          <w:rFonts w:asciiTheme="minorEastAsia" w:eastAsiaTheme="minorEastAsia" w:hAnsiTheme="minorEastAsia" w:hint="eastAsia"/>
          <w:b/>
          <w:color w:val="333333"/>
          <w:sz w:val="28"/>
          <w:szCs w:val="28"/>
          <w:u w:val="single"/>
        </w:rPr>
        <w:t>增值税专用发票（税率为</w:t>
      </w:r>
      <w:r w:rsidRPr="00606C3D">
        <w:rPr>
          <w:rFonts w:asciiTheme="minorEastAsia" w:eastAsiaTheme="minorEastAsia" w:hAnsiTheme="minorEastAsia"/>
          <w:b/>
          <w:color w:val="333333"/>
          <w:sz w:val="28"/>
          <w:szCs w:val="28"/>
          <w:u w:val="single"/>
        </w:rPr>
        <w:t>6%）</w:t>
      </w:r>
      <w:r w:rsidRPr="00606C3D">
        <w:rPr>
          <w:rFonts w:asciiTheme="minorEastAsia" w:eastAsiaTheme="minorEastAsia" w:hAnsiTheme="minorEastAsia" w:hint="eastAsia"/>
          <w:color w:val="333333"/>
          <w:sz w:val="28"/>
          <w:szCs w:val="28"/>
        </w:rPr>
        <w:t>后，一次性支付方案使用费；</w:t>
      </w:r>
    </w:p>
    <w:p w:rsidR="00000000" w:rsidRDefault="00606C3D" w:rsidP="00436D06">
      <w:pPr>
        <w:pStyle w:val="a6"/>
        <w:shd w:val="clear" w:color="auto" w:fill="FFFFFF"/>
        <w:spacing w:before="0" w:beforeAutospacing="0" w:after="33" w:afterAutospacing="0"/>
        <w:ind w:firstLineChars="200" w:firstLine="560"/>
        <w:rPr>
          <w:rFonts w:asciiTheme="minorEastAsia" w:eastAsiaTheme="minorEastAsia" w:hAnsiTheme="minorEastAsia"/>
          <w:color w:val="333333"/>
          <w:sz w:val="28"/>
          <w:szCs w:val="28"/>
        </w:rPr>
      </w:pPr>
      <w:r w:rsidRPr="00606C3D">
        <w:rPr>
          <w:rFonts w:asciiTheme="minorEastAsia" w:eastAsiaTheme="minorEastAsia" w:hAnsiTheme="minorEastAsia"/>
          <w:color w:val="333333"/>
          <w:sz w:val="28"/>
          <w:szCs w:val="28"/>
        </w:rPr>
        <w:t>b)当乙方（收款方）为中国境外（含香港特别行政区、澳门特别行政区以及台湾地区）单位时，甲方于本协议签订且收到乙方发票后，代扣代缴中国境内（不含港澳台）有法定代扣代缴义务的税款后，再以税后金额支付。</w:t>
      </w:r>
    </w:p>
    <w:p w:rsidR="00000000" w:rsidRDefault="00606C3D" w:rsidP="00436D06">
      <w:pPr>
        <w:pStyle w:val="a6"/>
        <w:shd w:val="clear" w:color="auto" w:fill="FFFFFF"/>
        <w:spacing w:before="0" w:beforeAutospacing="0" w:after="33" w:afterAutospacing="0"/>
        <w:ind w:firstLineChars="200" w:firstLine="560"/>
        <w:rPr>
          <w:rFonts w:asciiTheme="minorEastAsia" w:eastAsiaTheme="minorEastAsia" w:hAnsiTheme="minorEastAsia"/>
          <w:color w:val="333333"/>
          <w:sz w:val="28"/>
          <w:szCs w:val="28"/>
        </w:rPr>
      </w:pPr>
      <w:r w:rsidRPr="00606C3D">
        <w:rPr>
          <w:rFonts w:asciiTheme="minorEastAsia" w:hAnsiTheme="minorEastAsia"/>
          <w:color w:val="333333"/>
          <w:sz w:val="28"/>
          <w:szCs w:val="28"/>
        </w:rPr>
        <w:t>3.若乙方为联合体，</w:t>
      </w:r>
      <w:r w:rsidRPr="00606C3D">
        <w:rPr>
          <w:rFonts w:asciiTheme="minorEastAsia" w:hAnsiTheme="minorEastAsia" w:hint="eastAsia"/>
          <w:color w:val="333333"/>
          <w:sz w:val="28"/>
          <w:szCs w:val="28"/>
        </w:rPr>
        <w:t>乙方需提交方案使用费分配比例协议（格式自拟），甲方将协议中规定的方案使用费</w:t>
      </w:r>
      <w:r w:rsidRPr="00606C3D">
        <w:rPr>
          <w:rFonts w:asciiTheme="minorEastAsia" w:eastAsiaTheme="minorEastAsia" w:hAnsiTheme="minorEastAsia" w:hint="eastAsia"/>
          <w:color w:val="333333"/>
          <w:sz w:val="28"/>
          <w:szCs w:val="28"/>
        </w:rPr>
        <w:t>分配</w:t>
      </w:r>
      <w:r w:rsidRPr="00606C3D">
        <w:rPr>
          <w:rFonts w:asciiTheme="minorEastAsia" w:hAnsiTheme="minorEastAsia" w:hint="eastAsia"/>
          <w:color w:val="333333"/>
          <w:sz w:val="28"/>
          <w:szCs w:val="28"/>
        </w:rPr>
        <w:t>比例分别支付</w:t>
      </w:r>
      <w:r w:rsidRPr="00606C3D">
        <w:rPr>
          <w:rFonts w:asciiTheme="minorEastAsia" w:eastAsiaTheme="minorEastAsia" w:hAnsiTheme="minorEastAsia" w:hint="eastAsia"/>
          <w:color w:val="333333"/>
          <w:sz w:val="28"/>
          <w:szCs w:val="28"/>
        </w:rPr>
        <w:t>；</w:t>
      </w:r>
    </w:p>
    <w:p w:rsidR="00000000" w:rsidRDefault="00606C3D" w:rsidP="00436D06">
      <w:pPr>
        <w:pStyle w:val="a6"/>
        <w:shd w:val="clear" w:color="auto" w:fill="FFFFFF"/>
        <w:spacing w:before="0" w:beforeAutospacing="0" w:after="33" w:afterAutospacing="0"/>
        <w:ind w:firstLineChars="200" w:firstLine="562"/>
        <w:rPr>
          <w:rFonts w:asciiTheme="minorEastAsia" w:eastAsiaTheme="minorEastAsia" w:hAnsiTheme="minorEastAsia"/>
          <w:b/>
          <w:color w:val="333333"/>
          <w:sz w:val="28"/>
          <w:szCs w:val="28"/>
        </w:rPr>
      </w:pPr>
      <w:r w:rsidRPr="00606C3D">
        <w:rPr>
          <w:rFonts w:asciiTheme="minorEastAsia" w:eastAsiaTheme="minorEastAsia" w:hAnsiTheme="minorEastAsia" w:hint="eastAsia"/>
          <w:b/>
          <w:color w:val="333333"/>
          <w:sz w:val="28"/>
          <w:szCs w:val="28"/>
        </w:rPr>
        <w:t>四、知识产权</w:t>
      </w:r>
    </w:p>
    <w:p w:rsidR="00000000" w:rsidRDefault="00606C3D" w:rsidP="00436D06">
      <w:pPr>
        <w:pStyle w:val="a6"/>
        <w:shd w:val="clear" w:color="auto" w:fill="FFFFFF"/>
        <w:spacing w:after="0" w:afterAutospacing="0"/>
        <w:ind w:firstLineChars="200" w:firstLine="560"/>
        <w:rPr>
          <w:rFonts w:asciiTheme="minorEastAsia" w:eastAsiaTheme="minorEastAsia" w:hAnsiTheme="minorEastAsia"/>
          <w:color w:val="333333"/>
          <w:sz w:val="28"/>
          <w:szCs w:val="28"/>
        </w:rPr>
      </w:pPr>
      <w:r w:rsidRPr="00606C3D">
        <w:rPr>
          <w:rFonts w:asciiTheme="minorEastAsia" w:eastAsiaTheme="minorEastAsia" w:hAnsiTheme="minorEastAsia"/>
          <w:color w:val="333333"/>
          <w:sz w:val="28"/>
          <w:szCs w:val="28"/>
        </w:rPr>
        <w:lastRenderedPageBreak/>
        <w:t>1.所有参加本咨询（招标）活动的设计成果文件版权归乙方所有，但所有参与咨询（招标）的设计成果文件在评审后不退回乙方。</w:t>
      </w:r>
    </w:p>
    <w:p w:rsidR="00000000" w:rsidRDefault="00606C3D" w:rsidP="00436D06">
      <w:pPr>
        <w:pStyle w:val="a6"/>
        <w:shd w:val="clear" w:color="auto" w:fill="FFFFFF"/>
        <w:spacing w:before="0" w:beforeAutospacing="0" w:after="0" w:afterAutospacing="0"/>
        <w:ind w:firstLineChars="200" w:firstLine="560"/>
        <w:rPr>
          <w:rFonts w:asciiTheme="minorEastAsia" w:eastAsiaTheme="minorEastAsia" w:hAnsiTheme="minorEastAsia"/>
          <w:color w:val="333333"/>
          <w:sz w:val="28"/>
          <w:szCs w:val="28"/>
        </w:rPr>
      </w:pPr>
      <w:r w:rsidRPr="00606C3D">
        <w:rPr>
          <w:rFonts w:asciiTheme="minorEastAsia" w:eastAsiaTheme="minorEastAsia" w:hAnsiTheme="minorEastAsia"/>
          <w:color w:val="333333"/>
          <w:sz w:val="28"/>
          <w:szCs w:val="28"/>
        </w:rPr>
        <w:t>2.甲方可以无偿展示所有设计成果文件，包括在评审结束后公布评审成果，并通过传媒、专业杂志、专业书刊或其它形式介绍、展示及评价设计成果文件。</w:t>
      </w:r>
    </w:p>
    <w:p w:rsidR="006C7FEC" w:rsidRPr="00AA1E97" w:rsidRDefault="00606C3D" w:rsidP="00CC7219">
      <w:pPr>
        <w:pStyle w:val="a6"/>
        <w:shd w:val="clear" w:color="auto" w:fill="FFFFFF"/>
        <w:spacing w:after="33"/>
        <w:rPr>
          <w:rFonts w:asciiTheme="minorEastAsia" w:eastAsiaTheme="minorEastAsia" w:hAnsiTheme="minorEastAsia"/>
          <w:b/>
          <w:color w:val="333333"/>
          <w:sz w:val="28"/>
          <w:szCs w:val="28"/>
        </w:rPr>
      </w:pPr>
      <w:r w:rsidRPr="00606C3D">
        <w:rPr>
          <w:rFonts w:asciiTheme="minorEastAsia" w:eastAsiaTheme="minorEastAsia" w:hAnsiTheme="minorEastAsia" w:hint="eastAsia"/>
          <w:b/>
          <w:color w:val="333333"/>
          <w:sz w:val="28"/>
          <w:szCs w:val="28"/>
        </w:rPr>
        <w:t>五、保密</w:t>
      </w:r>
    </w:p>
    <w:p w:rsidR="006C7FEC" w:rsidRPr="00AA1E97" w:rsidRDefault="00606C3D" w:rsidP="006C7FEC">
      <w:pPr>
        <w:pStyle w:val="a6"/>
        <w:shd w:val="clear" w:color="auto" w:fill="FFFFFF"/>
        <w:spacing w:before="0" w:beforeAutospacing="0" w:after="33" w:afterAutospacing="0"/>
        <w:ind w:firstLine="540"/>
        <w:rPr>
          <w:rFonts w:asciiTheme="minorEastAsia" w:eastAsiaTheme="minorEastAsia" w:hAnsiTheme="minorEastAsia"/>
          <w:color w:val="333333"/>
          <w:sz w:val="28"/>
          <w:szCs w:val="28"/>
        </w:rPr>
      </w:pPr>
      <w:r w:rsidRPr="00606C3D">
        <w:rPr>
          <w:rFonts w:asciiTheme="minorEastAsia" w:eastAsiaTheme="minorEastAsia" w:hAnsiTheme="minorEastAsia" w:hint="eastAsia"/>
          <w:color w:val="333333"/>
          <w:sz w:val="28"/>
          <w:szCs w:val="28"/>
        </w:rPr>
        <w:t>乙方因招标所获悉的与本项目有关的信息及资料（包括但不限于招标文件），乙方应予保密，不得泄露给任何第三方，直至上述资料已经合法公开。</w:t>
      </w:r>
    </w:p>
    <w:p w:rsidR="006C7FEC" w:rsidRPr="00AA1E97" w:rsidRDefault="00606C3D" w:rsidP="00CC7219">
      <w:pPr>
        <w:pStyle w:val="a6"/>
        <w:shd w:val="clear" w:color="auto" w:fill="FFFFFF"/>
        <w:spacing w:after="33"/>
        <w:rPr>
          <w:rFonts w:asciiTheme="minorEastAsia" w:eastAsiaTheme="minorEastAsia" w:hAnsiTheme="minorEastAsia"/>
          <w:b/>
          <w:color w:val="333333"/>
          <w:sz w:val="28"/>
          <w:szCs w:val="28"/>
        </w:rPr>
      </w:pPr>
      <w:r w:rsidRPr="00606C3D">
        <w:rPr>
          <w:rFonts w:asciiTheme="minorEastAsia" w:eastAsiaTheme="minorEastAsia" w:hAnsiTheme="minorEastAsia" w:hint="eastAsia"/>
          <w:b/>
          <w:color w:val="333333"/>
          <w:sz w:val="28"/>
          <w:szCs w:val="28"/>
        </w:rPr>
        <w:t>六、违约责任</w:t>
      </w:r>
    </w:p>
    <w:p w:rsidR="006C7FEC" w:rsidRPr="00AA1E97" w:rsidRDefault="00606C3D" w:rsidP="006C7FEC">
      <w:pPr>
        <w:pStyle w:val="a6"/>
        <w:shd w:val="clear" w:color="auto" w:fill="FFFFFF"/>
        <w:spacing w:before="0" w:beforeAutospacing="0" w:after="33" w:afterAutospacing="0"/>
        <w:rPr>
          <w:rFonts w:asciiTheme="minorEastAsia" w:eastAsiaTheme="minorEastAsia" w:hAnsiTheme="minorEastAsia"/>
          <w:color w:val="333333"/>
          <w:sz w:val="28"/>
          <w:szCs w:val="28"/>
        </w:rPr>
      </w:pPr>
      <w:r w:rsidRPr="00606C3D">
        <w:rPr>
          <w:rFonts w:asciiTheme="minorEastAsia" w:eastAsiaTheme="minorEastAsia" w:hAnsiTheme="minorEastAsia"/>
          <w:color w:val="333333"/>
          <w:sz w:val="28"/>
          <w:szCs w:val="28"/>
        </w:rPr>
        <w:t xml:space="preserve">    若乙方违反知识产权或保密条款约定，应就每一违约行为向甲方支付方案使用费100%的违约金。</w:t>
      </w:r>
    </w:p>
    <w:p w:rsidR="006C7FEC" w:rsidRPr="00AA1E97" w:rsidRDefault="00606C3D" w:rsidP="00CC7219">
      <w:pPr>
        <w:pStyle w:val="a6"/>
        <w:shd w:val="clear" w:color="auto" w:fill="FFFFFF"/>
        <w:spacing w:after="33"/>
        <w:rPr>
          <w:rFonts w:asciiTheme="minorEastAsia" w:eastAsiaTheme="minorEastAsia" w:hAnsiTheme="minorEastAsia"/>
          <w:b/>
          <w:color w:val="333333"/>
          <w:sz w:val="28"/>
          <w:szCs w:val="28"/>
        </w:rPr>
      </w:pPr>
      <w:r w:rsidRPr="00606C3D">
        <w:rPr>
          <w:rFonts w:asciiTheme="minorEastAsia" w:eastAsiaTheme="minorEastAsia" w:hAnsiTheme="minorEastAsia" w:hint="eastAsia"/>
          <w:b/>
          <w:color w:val="333333"/>
          <w:sz w:val="28"/>
          <w:szCs w:val="28"/>
        </w:rPr>
        <w:t>七、争议解决</w:t>
      </w:r>
    </w:p>
    <w:p w:rsidR="00000000" w:rsidRDefault="00606C3D" w:rsidP="00436D06">
      <w:pPr>
        <w:pStyle w:val="a6"/>
        <w:shd w:val="clear" w:color="auto" w:fill="FFFFFF"/>
        <w:spacing w:after="33"/>
        <w:ind w:firstLineChars="200" w:firstLine="560"/>
        <w:rPr>
          <w:rFonts w:asciiTheme="minorEastAsia" w:eastAsiaTheme="minorEastAsia" w:hAnsiTheme="minorEastAsia"/>
          <w:color w:val="333333"/>
          <w:sz w:val="28"/>
          <w:szCs w:val="28"/>
        </w:rPr>
      </w:pPr>
      <w:r w:rsidRPr="00606C3D">
        <w:rPr>
          <w:rFonts w:asciiTheme="minorEastAsia" w:eastAsiaTheme="minorEastAsia" w:hAnsiTheme="minorEastAsia" w:hint="eastAsia"/>
          <w:color w:val="333333"/>
          <w:sz w:val="28"/>
          <w:szCs w:val="28"/>
        </w:rPr>
        <w:t>因本协议所生之争议，由双方友好协商解决。协商不成，双方应向甲方所在地人民法院提起诉讼。</w:t>
      </w:r>
    </w:p>
    <w:p w:rsidR="006C7FEC" w:rsidRPr="00AA1E97" w:rsidRDefault="00606C3D" w:rsidP="00CC7219">
      <w:pPr>
        <w:pStyle w:val="a6"/>
        <w:shd w:val="clear" w:color="auto" w:fill="FFFFFF"/>
        <w:spacing w:after="33"/>
        <w:rPr>
          <w:rFonts w:asciiTheme="minorEastAsia" w:eastAsiaTheme="minorEastAsia" w:hAnsiTheme="minorEastAsia"/>
          <w:b/>
          <w:color w:val="333333"/>
          <w:sz w:val="28"/>
          <w:szCs w:val="28"/>
        </w:rPr>
      </w:pPr>
      <w:r w:rsidRPr="00606C3D">
        <w:rPr>
          <w:rFonts w:asciiTheme="minorEastAsia" w:eastAsiaTheme="minorEastAsia" w:hAnsiTheme="minorEastAsia" w:hint="eastAsia"/>
          <w:b/>
          <w:color w:val="333333"/>
          <w:sz w:val="28"/>
          <w:szCs w:val="28"/>
        </w:rPr>
        <w:t>八、其他约定</w:t>
      </w:r>
    </w:p>
    <w:p w:rsidR="00000000" w:rsidRDefault="00606C3D" w:rsidP="00436D06">
      <w:pPr>
        <w:pStyle w:val="a6"/>
        <w:shd w:val="clear" w:color="auto" w:fill="FFFFFF"/>
        <w:spacing w:before="0" w:beforeAutospacing="0" w:after="33" w:afterAutospacing="0"/>
        <w:ind w:firstLineChars="200" w:firstLine="560"/>
        <w:rPr>
          <w:rFonts w:asciiTheme="minorEastAsia" w:eastAsiaTheme="minorEastAsia" w:hAnsiTheme="minorEastAsia"/>
          <w:color w:val="333333"/>
          <w:sz w:val="28"/>
          <w:szCs w:val="28"/>
        </w:rPr>
      </w:pPr>
      <w:r w:rsidRPr="00606C3D">
        <w:rPr>
          <w:rFonts w:asciiTheme="minorEastAsia" w:eastAsiaTheme="minorEastAsia" w:hAnsiTheme="minorEastAsia"/>
          <w:color w:val="333333"/>
          <w:sz w:val="28"/>
          <w:szCs w:val="28"/>
        </w:rPr>
        <w:t>1.</w:t>
      </w:r>
      <w:r w:rsidRPr="00606C3D">
        <w:rPr>
          <w:rFonts w:asciiTheme="minorEastAsia" w:eastAsiaTheme="minorEastAsia" w:hAnsiTheme="minorEastAsia" w:hint="eastAsia"/>
          <w:color w:val="333333"/>
          <w:sz w:val="28"/>
          <w:szCs w:val="28"/>
        </w:rPr>
        <w:t>本协议一式</w:t>
      </w:r>
      <w:r w:rsidRPr="00606C3D">
        <w:rPr>
          <w:rFonts w:asciiTheme="minorEastAsia" w:eastAsiaTheme="minorEastAsia" w:hAnsiTheme="minorEastAsia"/>
          <w:color w:val="333333"/>
          <w:sz w:val="28"/>
          <w:szCs w:val="28"/>
        </w:rPr>
        <w:t>6份，甲方4份，乙方2份。</w:t>
      </w:r>
    </w:p>
    <w:p w:rsidR="00000000" w:rsidRDefault="00606C3D" w:rsidP="00436D06">
      <w:pPr>
        <w:pStyle w:val="a6"/>
        <w:shd w:val="clear" w:color="auto" w:fill="FFFFFF"/>
        <w:spacing w:before="0" w:beforeAutospacing="0" w:after="33" w:afterAutospacing="0"/>
        <w:ind w:firstLineChars="200" w:firstLine="560"/>
        <w:rPr>
          <w:rFonts w:asciiTheme="minorEastAsia" w:eastAsiaTheme="minorEastAsia" w:hAnsiTheme="minorEastAsia"/>
          <w:color w:val="333333"/>
          <w:sz w:val="28"/>
          <w:szCs w:val="28"/>
        </w:rPr>
      </w:pPr>
      <w:r w:rsidRPr="00606C3D">
        <w:rPr>
          <w:rFonts w:asciiTheme="minorEastAsia" w:eastAsiaTheme="minorEastAsia" w:hAnsiTheme="minorEastAsia"/>
          <w:color w:val="333333"/>
          <w:sz w:val="28"/>
          <w:szCs w:val="28"/>
        </w:rPr>
        <w:t>2.</w:t>
      </w:r>
      <w:r w:rsidRPr="00606C3D">
        <w:rPr>
          <w:rFonts w:asciiTheme="minorEastAsia" w:eastAsiaTheme="minorEastAsia" w:hAnsiTheme="minorEastAsia" w:hint="eastAsia"/>
          <w:color w:val="333333"/>
          <w:sz w:val="28"/>
          <w:szCs w:val="28"/>
        </w:rPr>
        <w:t>本协议经双方盖章签字后生效，未尽事宜双方另行协商。</w:t>
      </w:r>
    </w:p>
    <w:p w:rsidR="002D30C8" w:rsidRPr="00AA1E97" w:rsidRDefault="00606C3D" w:rsidP="00CC7219">
      <w:pPr>
        <w:pStyle w:val="a6"/>
        <w:shd w:val="clear" w:color="auto" w:fill="FFFFFF"/>
        <w:spacing w:after="33"/>
        <w:ind w:firstLine="585"/>
        <w:rPr>
          <w:rFonts w:asciiTheme="minorEastAsia" w:eastAsiaTheme="minorEastAsia" w:hAnsiTheme="minorEastAsia"/>
          <w:color w:val="333333"/>
          <w:sz w:val="28"/>
          <w:szCs w:val="28"/>
        </w:rPr>
      </w:pPr>
      <w:r w:rsidRPr="00606C3D">
        <w:rPr>
          <w:rFonts w:asciiTheme="minorEastAsia" w:eastAsiaTheme="minorEastAsia" w:hAnsiTheme="minorEastAsia" w:hint="eastAsia"/>
          <w:color w:val="333333"/>
          <w:sz w:val="28"/>
          <w:szCs w:val="28"/>
        </w:rPr>
        <w:lastRenderedPageBreak/>
        <w:t>（以下无正文）</w:t>
      </w:r>
    </w:p>
    <w:tbl>
      <w:tblPr>
        <w:tblW w:w="9726" w:type="dxa"/>
        <w:tblInd w:w="-681" w:type="dxa"/>
        <w:tblLayout w:type="fixed"/>
        <w:tblLook w:val="04A0"/>
      </w:tblPr>
      <w:tblGrid>
        <w:gridCol w:w="1162"/>
        <w:gridCol w:w="2410"/>
        <w:gridCol w:w="850"/>
        <w:gridCol w:w="1532"/>
        <w:gridCol w:w="1248"/>
        <w:gridCol w:w="2524"/>
      </w:tblGrid>
      <w:tr w:rsidR="00CC7219" w:rsidRPr="00CC7219" w:rsidTr="00CC7219">
        <w:trPr>
          <w:trHeight w:val="437"/>
        </w:trPr>
        <w:tc>
          <w:tcPr>
            <w:tcW w:w="11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bottom"/>
          </w:tcPr>
          <w:p w:rsidR="00CC7219" w:rsidRPr="00CC7219" w:rsidRDefault="00CC7219" w:rsidP="00CC7219">
            <w:pPr>
              <w:ind w:firstLine="0"/>
              <w:jc w:val="right"/>
              <w:outlineLvl w:val="9"/>
              <w:rPr>
                <w:rFonts w:ascii="宋体" w:eastAsia="宋体" w:hAnsi="宋体" w:cs="Times New Roman"/>
                <w:b/>
                <w:sz w:val="20"/>
                <w:szCs w:val="22"/>
              </w:rPr>
            </w:pPr>
            <w:r w:rsidRPr="00CC7219">
              <w:rPr>
                <w:rFonts w:ascii="宋体" w:eastAsia="宋体" w:hAnsi="宋体" w:cs="Times New Roman" w:hint="eastAsia"/>
                <w:b/>
                <w:sz w:val="20"/>
                <w:szCs w:val="22"/>
              </w:rPr>
              <w:t>甲方:</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bottom"/>
          </w:tcPr>
          <w:p w:rsidR="00CC7219" w:rsidRPr="00CC7219" w:rsidRDefault="00CC7219" w:rsidP="00CC7219">
            <w:pPr>
              <w:ind w:firstLine="0"/>
              <w:jc w:val="center"/>
              <w:outlineLvl w:val="9"/>
              <w:rPr>
                <w:rFonts w:ascii="宋体" w:eastAsia="宋体" w:hAnsi="宋体" w:cs="Times New Roman"/>
                <w:b/>
                <w:sz w:val="20"/>
                <w:szCs w:val="22"/>
              </w:rPr>
            </w:pPr>
            <w:r w:rsidRPr="00CC7219">
              <w:rPr>
                <w:rFonts w:ascii="宋体" w:eastAsia="宋体" w:hAnsi="宋体" w:cs="Times New Roman" w:hint="eastAsia"/>
                <w:b/>
                <w:sz w:val="20"/>
                <w:szCs w:val="22"/>
              </w:rPr>
              <w:t>(盖 章)</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bottom"/>
          </w:tcPr>
          <w:p w:rsidR="00CC7219" w:rsidRPr="00CC7219" w:rsidRDefault="00CC7219" w:rsidP="00CC7219">
            <w:pPr>
              <w:ind w:firstLine="0"/>
              <w:jc w:val="right"/>
              <w:outlineLvl w:val="9"/>
              <w:rPr>
                <w:rFonts w:ascii="宋体" w:eastAsia="宋体" w:hAnsi="宋体" w:cs="Times New Roman"/>
                <w:b/>
                <w:sz w:val="20"/>
                <w:szCs w:val="22"/>
              </w:rPr>
            </w:pPr>
            <w:r w:rsidRPr="00CC7219">
              <w:rPr>
                <w:rFonts w:ascii="宋体" w:eastAsia="宋体" w:hAnsi="宋体" w:cs="Times New Roman" w:hint="eastAsia"/>
                <w:b/>
                <w:sz w:val="20"/>
                <w:szCs w:val="22"/>
              </w:rPr>
              <w:t>乙方A:</w:t>
            </w:r>
          </w:p>
        </w:tc>
        <w:tc>
          <w:tcPr>
            <w:tcW w:w="15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bottom"/>
          </w:tcPr>
          <w:p w:rsidR="00CC7219" w:rsidRPr="00CC7219" w:rsidRDefault="00CC7219" w:rsidP="00CC7219">
            <w:pPr>
              <w:ind w:firstLine="0"/>
              <w:jc w:val="center"/>
              <w:outlineLvl w:val="9"/>
              <w:rPr>
                <w:rFonts w:ascii="宋体" w:eastAsia="宋体" w:hAnsi="宋体" w:cs="Times New Roman"/>
                <w:b/>
                <w:sz w:val="20"/>
                <w:szCs w:val="22"/>
              </w:rPr>
            </w:pPr>
            <w:r w:rsidRPr="00CC7219">
              <w:rPr>
                <w:rFonts w:ascii="宋体" w:eastAsia="宋体" w:hAnsi="宋体" w:cs="Times New Roman" w:hint="eastAsia"/>
                <w:b/>
                <w:sz w:val="20"/>
                <w:szCs w:val="22"/>
              </w:rPr>
              <w:t>(盖 章)</w:t>
            </w: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CC7219" w:rsidRPr="00CC7219" w:rsidRDefault="00CC7219" w:rsidP="00CC7219">
            <w:pPr>
              <w:ind w:firstLine="0"/>
              <w:jc w:val="right"/>
              <w:outlineLvl w:val="9"/>
              <w:rPr>
                <w:rFonts w:ascii="宋体" w:eastAsia="宋体" w:hAnsi="宋体" w:cs="Times New Roman"/>
                <w:b/>
                <w:sz w:val="20"/>
                <w:szCs w:val="22"/>
              </w:rPr>
            </w:pPr>
            <w:r w:rsidRPr="00CC7219">
              <w:rPr>
                <w:rFonts w:ascii="宋体" w:eastAsia="宋体" w:hAnsi="宋体" w:cs="Times New Roman" w:hint="eastAsia"/>
                <w:b/>
                <w:sz w:val="20"/>
                <w:szCs w:val="22"/>
              </w:rPr>
              <w:t>乙方B:</w:t>
            </w:r>
          </w:p>
        </w:tc>
        <w:tc>
          <w:tcPr>
            <w:tcW w:w="2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CC7219" w:rsidRPr="00CC7219" w:rsidRDefault="00CC7219" w:rsidP="00CC7219">
            <w:pPr>
              <w:ind w:firstLine="0"/>
              <w:jc w:val="center"/>
              <w:outlineLvl w:val="9"/>
              <w:rPr>
                <w:rFonts w:ascii="宋体" w:eastAsia="宋体" w:hAnsi="宋体" w:cs="Times New Roman"/>
                <w:b/>
                <w:sz w:val="20"/>
                <w:szCs w:val="22"/>
              </w:rPr>
            </w:pPr>
            <w:r w:rsidRPr="00CC7219">
              <w:rPr>
                <w:rFonts w:ascii="宋体" w:eastAsia="宋体" w:hAnsi="宋体" w:cs="Times New Roman" w:hint="eastAsia"/>
                <w:b/>
                <w:sz w:val="20"/>
                <w:szCs w:val="22"/>
              </w:rPr>
              <w:t>(盖 章)</w:t>
            </w:r>
          </w:p>
        </w:tc>
      </w:tr>
      <w:tr w:rsidR="00CC7219" w:rsidRPr="00CC7219" w:rsidTr="00000F11">
        <w:trPr>
          <w:trHeight w:val="529"/>
        </w:trPr>
        <w:tc>
          <w:tcPr>
            <w:tcW w:w="11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bottom"/>
          </w:tcPr>
          <w:p w:rsidR="00CC7219" w:rsidRPr="00CC7219" w:rsidRDefault="00CC7219" w:rsidP="00CC7219">
            <w:pPr>
              <w:ind w:firstLine="0"/>
              <w:jc w:val="right"/>
              <w:outlineLvl w:val="9"/>
              <w:rPr>
                <w:rFonts w:ascii="宋体" w:eastAsia="宋体" w:hAnsi="宋体" w:cs="Times New Roman"/>
                <w:b/>
                <w:sz w:val="20"/>
                <w:szCs w:val="22"/>
              </w:rPr>
            </w:pPr>
            <w:r w:rsidRPr="00CC7219">
              <w:rPr>
                <w:rFonts w:ascii="宋体" w:eastAsia="宋体" w:hAnsi="宋体" w:cs="Times New Roman" w:hint="eastAsia"/>
                <w:b/>
                <w:sz w:val="20"/>
                <w:szCs w:val="22"/>
              </w:rPr>
              <w:t>地址:</w:t>
            </w:r>
          </w:p>
        </w:tc>
        <w:tc>
          <w:tcPr>
            <w:tcW w:w="2410"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left w:w="28" w:type="dxa"/>
              <w:right w:w="28" w:type="dxa"/>
            </w:tcMar>
            <w:vAlign w:val="bottom"/>
          </w:tcPr>
          <w:p w:rsidR="00CC7219" w:rsidRPr="00CC7219" w:rsidRDefault="00CC7219" w:rsidP="00CC7219">
            <w:pPr>
              <w:ind w:firstLine="0"/>
              <w:jc w:val="right"/>
              <w:outlineLvl w:val="9"/>
              <w:rPr>
                <w:rFonts w:ascii="宋体" w:eastAsia="宋体" w:hAnsi="宋体" w:cs="Times New Roman"/>
                <w:b/>
                <w:sz w:val="20"/>
                <w:szCs w:val="22"/>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bottom"/>
          </w:tcPr>
          <w:p w:rsidR="00CC7219" w:rsidRPr="00CC7219" w:rsidRDefault="00CC7219" w:rsidP="00CC7219">
            <w:pPr>
              <w:ind w:firstLine="0"/>
              <w:jc w:val="right"/>
              <w:outlineLvl w:val="9"/>
              <w:rPr>
                <w:rFonts w:ascii="宋体" w:eastAsia="宋体" w:hAnsi="宋体" w:cs="Times New Roman"/>
                <w:b/>
                <w:sz w:val="20"/>
                <w:szCs w:val="22"/>
              </w:rPr>
            </w:pPr>
            <w:r w:rsidRPr="00CC7219">
              <w:rPr>
                <w:rFonts w:ascii="宋体" w:eastAsia="宋体" w:hAnsi="宋体" w:cs="Times New Roman" w:hint="eastAsia"/>
                <w:b/>
                <w:sz w:val="20"/>
                <w:szCs w:val="22"/>
              </w:rPr>
              <w:t>地址:</w:t>
            </w:r>
          </w:p>
        </w:tc>
        <w:tc>
          <w:tcPr>
            <w:tcW w:w="1532"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left w:w="28" w:type="dxa"/>
              <w:right w:w="28" w:type="dxa"/>
            </w:tcMar>
            <w:vAlign w:val="bottom"/>
          </w:tcPr>
          <w:p w:rsidR="00CC7219" w:rsidRPr="00CC7219" w:rsidRDefault="00CC7219" w:rsidP="00CC7219">
            <w:pPr>
              <w:ind w:firstLine="0"/>
              <w:jc w:val="right"/>
              <w:outlineLvl w:val="9"/>
              <w:rPr>
                <w:rFonts w:ascii="宋体" w:eastAsia="宋体" w:hAnsi="宋体" w:cs="Times New Roman"/>
                <w:b/>
                <w:sz w:val="20"/>
                <w:szCs w:val="22"/>
              </w:rPr>
            </w:pP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CC7219" w:rsidRPr="00CC7219" w:rsidRDefault="00CC7219" w:rsidP="00CC7219">
            <w:pPr>
              <w:ind w:firstLine="0"/>
              <w:jc w:val="right"/>
              <w:outlineLvl w:val="9"/>
              <w:rPr>
                <w:rFonts w:ascii="宋体" w:eastAsia="宋体" w:hAnsi="宋体" w:cs="Times New Roman"/>
                <w:b/>
                <w:sz w:val="20"/>
                <w:szCs w:val="22"/>
              </w:rPr>
            </w:pPr>
            <w:r w:rsidRPr="00CC7219">
              <w:rPr>
                <w:rFonts w:ascii="宋体" w:eastAsia="宋体" w:hAnsi="宋体" w:cs="Times New Roman" w:hint="eastAsia"/>
                <w:b/>
                <w:sz w:val="20"/>
                <w:szCs w:val="22"/>
              </w:rPr>
              <w:t>地址:</w:t>
            </w:r>
          </w:p>
        </w:tc>
        <w:tc>
          <w:tcPr>
            <w:tcW w:w="2524"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CC7219" w:rsidRPr="00CC7219" w:rsidRDefault="00CC7219" w:rsidP="00CC7219">
            <w:pPr>
              <w:ind w:firstLine="0"/>
              <w:jc w:val="right"/>
              <w:outlineLvl w:val="9"/>
              <w:rPr>
                <w:rFonts w:ascii="宋体" w:eastAsia="宋体" w:hAnsi="宋体" w:cs="Times New Roman"/>
                <w:b/>
                <w:sz w:val="20"/>
                <w:szCs w:val="22"/>
              </w:rPr>
            </w:pPr>
          </w:p>
        </w:tc>
      </w:tr>
      <w:tr w:rsidR="00CC7219" w:rsidRPr="00CC7219" w:rsidTr="00CC7219">
        <w:trPr>
          <w:trHeight w:val="210"/>
        </w:trPr>
        <w:tc>
          <w:tcPr>
            <w:tcW w:w="11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bottom"/>
          </w:tcPr>
          <w:p w:rsidR="00CC7219" w:rsidRPr="00CC7219" w:rsidRDefault="00CC7219" w:rsidP="00CC7219">
            <w:pPr>
              <w:ind w:firstLine="0"/>
              <w:jc w:val="right"/>
              <w:outlineLvl w:val="9"/>
              <w:rPr>
                <w:rFonts w:ascii="宋体" w:eastAsia="宋体" w:hAnsi="宋体" w:cs="Times New Roman"/>
                <w:b/>
                <w:sz w:val="20"/>
                <w:szCs w:val="22"/>
              </w:rPr>
            </w:pPr>
            <w:r w:rsidRPr="00CC7219">
              <w:rPr>
                <w:rFonts w:ascii="宋体" w:eastAsia="宋体" w:hAnsi="宋体" w:cs="Times New Roman" w:hint="eastAsia"/>
                <w:b/>
                <w:sz w:val="20"/>
                <w:szCs w:val="22"/>
              </w:rPr>
              <w:t>电话:</w:t>
            </w:r>
          </w:p>
        </w:tc>
        <w:tc>
          <w:tcPr>
            <w:tcW w:w="2410" w:type="dxa"/>
            <w:tcBorders>
              <w:top w:val="single" w:sz="4" w:space="0" w:color="auto"/>
              <w:left w:val="single" w:sz="4" w:space="0" w:color="FFFFFF" w:themeColor="background1"/>
              <w:bottom w:val="single" w:sz="4" w:space="0" w:color="auto"/>
              <w:right w:val="single" w:sz="4" w:space="0" w:color="FFFFFF" w:themeColor="background1"/>
            </w:tcBorders>
            <w:tcMar>
              <w:left w:w="28" w:type="dxa"/>
              <w:right w:w="28" w:type="dxa"/>
            </w:tcMar>
            <w:vAlign w:val="bottom"/>
          </w:tcPr>
          <w:p w:rsidR="00CC7219" w:rsidRPr="00CC7219" w:rsidRDefault="00CC7219" w:rsidP="00CC7219">
            <w:pPr>
              <w:wordWrap w:val="0"/>
              <w:ind w:firstLine="0"/>
              <w:jc w:val="right"/>
              <w:outlineLvl w:val="9"/>
              <w:rPr>
                <w:rFonts w:ascii="宋体" w:eastAsia="宋体" w:hAnsi="宋体" w:cs="Times New Roman"/>
                <w:b/>
                <w:sz w:val="20"/>
                <w:szCs w:val="22"/>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bottom"/>
          </w:tcPr>
          <w:p w:rsidR="00CC7219" w:rsidRPr="00CC7219" w:rsidRDefault="00CC7219" w:rsidP="00CC7219">
            <w:pPr>
              <w:ind w:firstLine="0"/>
              <w:jc w:val="right"/>
              <w:outlineLvl w:val="9"/>
              <w:rPr>
                <w:rFonts w:ascii="宋体" w:eastAsia="宋体" w:hAnsi="宋体" w:cs="Times New Roman"/>
                <w:b/>
                <w:sz w:val="20"/>
                <w:szCs w:val="22"/>
              </w:rPr>
            </w:pPr>
            <w:r w:rsidRPr="00CC7219">
              <w:rPr>
                <w:rFonts w:ascii="宋体" w:eastAsia="宋体" w:hAnsi="宋体" w:cs="Times New Roman" w:hint="eastAsia"/>
                <w:b/>
                <w:sz w:val="20"/>
                <w:szCs w:val="22"/>
              </w:rPr>
              <w:t>电话:</w:t>
            </w:r>
          </w:p>
        </w:tc>
        <w:tc>
          <w:tcPr>
            <w:tcW w:w="1532" w:type="dxa"/>
            <w:tcBorders>
              <w:top w:val="single" w:sz="4" w:space="0" w:color="auto"/>
              <w:left w:val="single" w:sz="4" w:space="0" w:color="FFFFFF" w:themeColor="background1"/>
              <w:bottom w:val="single" w:sz="4" w:space="0" w:color="auto"/>
              <w:right w:val="single" w:sz="4" w:space="0" w:color="FFFFFF" w:themeColor="background1"/>
            </w:tcBorders>
            <w:tcMar>
              <w:left w:w="28" w:type="dxa"/>
              <w:right w:w="28" w:type="dxa"/>
            </w:tcMar>
            <w:vAlign w:val="bottom"/>
          </w:tcPr>
          <w:p w:rsidR="00CC7219" w:rsidRPr="00CC7219" w:rsidRDefault="00CC7219" w:rsidP="00CC7219">
            <w:pPr>
              <w:ind w:firstLine="0"/>
              <w:jc w:val="right"/>
              <w:outlineLvl w:val="9"/>
              <w:rPr>
                <w:rFonts w:ascii="宋体" w:eastAsia="宋体" w:hAnsi="宋体" w:cs="Times New Roman"/>
                <w:b/>
                <w:sz w:val="20"/>
                <w:szCs w:val="22"/>
              </w:rPr>
            </w:pP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CC7219" w:rsidRPr="00CC7219" w:rsidRDefault="00CC7219" w:rsidP="00CC7219">
            <w:pPr>
              <w:ind w:firstLine="0"/>
              <w:jc w:val="right"/>
              <w:outlineLvl w:val="9"/>
              <w:rPr>
                <w:rFonts w:ascii="宋体" w:eastAsia="宋体" w:hAnsi="宋体" w:cs="Times New Roman"/>
                <w:b/>
                <w:sz w:val="20"/>
                <w:szCs w:val="22"/>
              </w:rPr>
            </w:pPr>
            <w:r w:rsidRPr="00CC7219">
              <w:rPr>
                <w:rFonts w:ascii="宋体" w:eastAsia="宋体" w:hAnsi="宋体" w:cs="Times New Roman" w:hint="eastAsia"/>
                <w:b/>
                <w:sz w:val="20"/>
                <w:szCs w:val="22"/>
              </w:rPr>
              <w:t>电话:</w:t>
            </w:r>
          </w:p>
        </w:tc>
        <w:tc>
          <w:tcPr>
            <w:tcW w:w="2524" w:type="dxa"/>
            <w:tcBorders>
              <w:top w:val="single" w:sz="4" w:space="0" w:color="auto"/>
              <w:left w:val="single" w:sz="4" w:space="0" w:color="FFFFFF" w:themeColor="background1"/>
              <w:bottom w:val="single" w:sz="4" w:space="0" w:color="auto"/>
              <w:right w:val="single" w:sz="4" w:space="0" w:color="FFFFFF" w:themeColor="background1"/>
            </w:tcBorders>
            <w:vAlign w:val="bottom"/>
          </w:tcPr>
          <w:p w:rsidR="00CC7219" w:rsidRPr="00CC7219" w:rsidRDefault="00CC7219" w:rsidP="00CC7219">
            <w:pPr>
              <w:ind w:firstLine="0"/>
              <w:jc w:val="right"/>
              <w:outlineLvl w:val="9"/>
              <w:rPr>
                <w:rFonts w:ascii="宋体" w:eastAsia="宋体" w:hAnsi="宋体" w:cs="Times New Roman"/>
                <w:b/>
                <w:sz w:val="20"/>
                <w:szCs w:val="22"/>
              </w:rPr>
            </w:pPr>
          </w:p>
        </w:tc>
      </w:tr>
      <w:tr w:rsidR="00CC7219" w:rsidRPr="00CC7219" w:rsidTr="00CC7219">
        <w:trPr>
          <w:trHeight w:val="315"/>
        </w:trPr>
        <w:tc>
          <w:tcPr>
            <w:tcW w:w="11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bottom"/>
          </w:tcPr>
          <w:p w:rsidR="00CC7219" w:rsidRPr="00CC7219" w:rsidRDefault="00CC7219" w:rsidP="00CC7219">
            <w:pPr>
              <w:ind w:firstLine="0"/>
              <w:jc w:val="right"/>
              <w:outlineLvl w:val="9"/>
              <w:rPr>
                <w:rFonts w:ascii="宋体" w:eastAsia="宋体" w:hAnsi="宋体" w:cs="Times New Roman"/>
                <w:b/>
                <w:sz w:val="20"/>
                <w:szCs w:val="22"/>
              </w:rPr>
            </w:pPr>
            <w:r w:rsidRPr="00CC7219">
              <w:rPr>
                <w:rFonts w:ascii="宋体" w:eastAsia="宋体" w:hAnsi="宋体" w:cs="Times New Roman" w:hint="eastAsia"/>
                <w:b/>
                <w:sz w:val="20"/>
                <w:szCs w:val="22"/>
              </w:rPr>
              <w:t>传真:</w:t>
            </w:r>
          </w:p>
        </w:tc>
        <w:tc>
          <w:tcPr>
            <w:tcW w:w="2410" w:type="dxa"/>
            <w:tcBorders>
              <w:top w:val="single" w:sz="4" w:space="0" w:color="auto"/>
              <w:left w:val="single" w:sz="4" w:space="0" w:color="FFFFFF" w:themeColor="background1"/>
              <w:bottom w:val="single" w:sz="4" w:space="0" w:color="auto"/>
              <w:right w:val="single" w:sz="4" w:space="0" w:color="FFFFFF" w:themeColor="background1"/>
            </w:tcBorders>
            <w:tcMar>
              <w:left w:w="28" w:type="dxa"/>
              <w:right w:w="28" w:type="dxa"/>
            </w:tcMar>
            <w:vAlign w:val="bottom"/>
          </w:tcPr>
          <w:p w:rsidR="00CC7219" w:rsidRPr="00CC7219" w:rsidRDefault="00CC7219" w:rsidP="00CC7219">
            <w:pPr>
              <w:ind w:firstLine="0"/>
              <w:jc w:val="right"/>
              <w:outlineLvl w:val="9"/>
              <w:rPr>
                <w:rFonts w:ascii="宋体" w:eastAsia="宋体" w:hAnsi="宋体" w:cs="Times New Roman"/>
                <w:b/>
                <w:sz w:val="20"/>
                <w:szCs w:val="22"/>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bottom"/>
          </w:tcPr>
          <w:p w:rsidR="00CC7219" w:rsidRPr="00CC7219" w:rsidRDefault="00CC7219" w:rsidP="00CC7219">
            <w:pPr>
              <w:ind w:firstLine="0"/>
              <w:jc w:val="right"/>
              <w:outlineLvl w:val="9"/>
              <w:rPr>
                <w:rFonts w:ascii="宋体" w:eastAsia="宋体" w:hAnsi="宋体" w:cs="Times New Roman"/>
                <w:b/>
                <w:sz w:val="20"/>
                <w:szCs w:val="22"/>
              </w:rPr>
            </w:pPr>
            <w:r w:rsidRPr="00CC7219">
              <w:rPr>
                <w:rFonts w:ascii="宋体" w:eastAsia="宋体" w:hAnsi="宋体" w:cs="Times New Roman" w:hint="eastAsia"/>
                <w:b/>
                <w:sz w:val="20"/>
                <w:szCs w:val="22"/>
              </w:rPr>
              <w:t>传真:</w:t>
            </w:r>
          </w:p>
        </w:tc>
        <w:tc>
          <w:tcPr>
            <w:tcW w:w="1532" w:type="dxa"/>
            <w:tcBorders>
              <w:top w:val="single" w:sz="4" w:space="0" w:color="auto"/>
              <w:left w:val="single" w:sz="4" w:space="0" w:color="FFFFFF" w:themeColor="background1"/>
              <w:bottom w:val="single" w:sz="4" w:space="0" w:color="auto"/>
              <w:right w:val="single" w:sz="4" w:space="0" w:color="FFFFFF" w:themeColor="background1"/>
            </w:tcBorders>
            <w:tcMar>
              <w:left w:w="28" w:type="dxa"/>
              <w:right w:w="28" w:type="dxa"/>
            </w:tcMar>
            <w:vAlign w:val="bottom"/>
          </w:tcPr>
          <w:p w:rsidR="00CC7219" w:rsidRPr="00CC7219" w:rsidRDefault="00CC7219" w:rsidP="00CC7219">
            <w:pPr>
              <w:ind w:firstLine="0"/>
              <w:jc w:val="right"/>
              <w:outlineLvl w:val="9"/>
              <w:rPr>
                <w:rFonts w:ascii="宋体" w:eastAsia="宋体" w:hAnsi="宋体" w:cs="Times New Roman"/>
                <w:b/>
                <w:sz w:val="20"/>
                <w:szCs w:val="22"/>
              </w:rPr>
            </w:pP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CC7219" w:rsidRPr="00CC7219" w:rsidRDefault="00CC7219" w:rsidP="00CC7219">
            <w:pPr>
              <w:ind w:firstLine="0"/>
              <w:jc w:val="right"/>
              <w:outlineLvl w:val="9"/>
              <w:rPr>
                <w:rFonts w:ascii="宋体" w:eastAsia="宋体" w:hAnsi="宋体" w:cs="Times New Roman"/>
                <w:b/>
                <w:sz w:val="20"/>
                <w:szCs w:val="22"/>
              </w:rPr>
            </w:pPr>
            <w:permStart w:id="0" w:edGrp="everyone"/>
            <w:r w:rsidRPr="00CC7219">
              <w:rPr>
                <w:rFonts w:ascii="宋体" w:eastAsia="宋体" w:hAnsi="宋体" w:cs="Times New Roman" w:hint="eastAsia"/>
                <w:b/>
                <w:sz w:val="20"/>
                <w:szCs w:val="22"/>
              </w:rPr>
              <w:t>传真:</w:t>
            </w:r>
          </w:p>
        </w:tc>
        <w:tc>
          <w:tcPr>
            <w:tcW w:w="2524" w:type="dxa"/>
            <w:tcBorders>
              <w:top w:val="single" w:sz="4" w:space="0" w:color="auto"/>
              <w:left w:val="single" w:sz="4" w:space="0" w:color="FFFFFF" w:themeColor="background1"/>
              <w:bottom w:val="single" w:sz="4" w:space="0" w:color="auto"/>
              <w:right w:val="single" w:sz="4" w:space="0" w:color="FFFFFF" w:themeColor="background1"/>
            </w:tcBorders>
            <w:vAlign w:val="bottom"/>
          </w:tcPr>
          <w:p w:rsidR="00CC7219" w:rsidRPr="00CC7219" w:rsidRDefault="00CC7219" w:rsidP="00CC7219">
            <w:pPr>
              <w:ind w:firstLine="0"/>
              <w:jc w:val="right"/>
              <w:outlineLvl w:val="9"/>
              <w:rPr>
                <w:rFonts w:ascii="宋体" w:eastAsia="宋体" w:hAnsi="宋体" w:cs="Times New Roman"/>
                <w:b/>
                <w:sz w:val="20"/>
                <w:szCs w:val="22"/>
              </w:rPr>
            </w:pPr>
          </w:p>
        </w:tc>
      </w:tr>
      <w:permEnd w:id="0"/>
      <w:tr w:rsidR="00CC7219" w:rsidRPr="00CC7219" w:rsidTr="00CC7219">
        <w:trPr>
          <w:trHeight w:val="701"/>
        </w:trPr>
        <w:tc>
          <w:tcPr>
            <w:tcW w:w="11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bottom"/>
          </w:tcPr>
          <w:p w:rsidR="00CC7219" w:rsidRPr="00CC7219" w:rsidRDefault="00CC7219" w:rsidP="00CC7219">
            <w:pPr>
              <w:ind w:firstLine="0"/>
              <w:jc w:val="right"/>
              <w:outlineLvl w:val="9"/>
              <w:rPr>
                <w:rFonts w:ascii="宋体" w:eastAsia="宋体" w:hAnsi="宋体" w:cs="Times New Roman"/>
                <w:b/>
                <w:sz w:val="20"/>
                <w:szCs w:val="22"/>
              </w:rPr>
            </w:pPr>
            <w:r w:rsidRPr="00CC7219">
              <w:rPr>
                <w:rFonts w:ascii="宋体" w:eastAsia="宋体" w:hAnsi="宋体" w:cs="Times New Roman" w:hint="eastAsia"/>
                <w:b/>
                <w:sz w:val="20"/>
                <w:szCs w:val="22"/>
              </w:rPr>
              <w:t>开户银行:</w:t>
            </w:r>
          </w:p>
        </w:tc>
        <w:tc>
          <w:tcPr>
            <w:tcW w:w="2410" w:type="dxa"/>
            <w:tcBorders>
              <w:top w:val="single" w:sz="4" w:space="0" w:color="auto"/>
              <w:left w:val="single" w:sz="4" w:space="0" w:color="FFFFFF" w:themeColor="background1"/>
              <w:bottom w:val="single" w:sz="4" w:space="0" w:color="auto"/>
              <w:right w:val="single" w:sz="4" w:space="0" w:color="FFFFFF" w:themeColor="background1"/>
            </w:tcBorders>
            <w:tcMar>
              <w:left w:w="28" w:type="dxa"/>
              <w:right w:w="28" w:type="dxa"/>
            </w:tcMar>
            <w:vAlign w:val="bottom"/>
          </w:tcPr>
          <w:p w:rsidR="00CC7219" w:rsidRPr="00CC7219" w:rsidRDefault="00CC7219" w:rsidP="00CC7219">
            <w:pPr>
              <w:ind w:firstLine="0"/>
              <w:jc w:val="right"/>
              <w:outlineLvl w:val="9"/>
              <w:rPr>
                <w:rFonts w:ascii="宋体" w:eastAsia="宋体" w:hAnsi="宋体" w:cs="Times New Roman"/>
                <w:b/>
                <w:sz w:val="20"/>
                <w:szCs w:val="22"/>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bottom"/>
          </w:tcPr>
          <w:p w:rsidR="00CC7219" w:rsidRPr="00CC7219" w:rsidRDefault="00CC7219" w:rsidP="00CC7219">
            <w:pPr>
              <w:ind w:firstLine="0"/>
              <w:jc w:val="right"/>
              <w:outlineLvl w:val="9"/>
              <w:rPr>
                <w:rFonts w:ascii="宋体" w:eastAsia="宋体" w:hAnsi="宋体" w:cs="Times New Roman"/>
                <w:b/>
                <w:sz w:val="20"/>
                <w:szCs w:val="22"/>
              </w:rPr>
            </w:pPr>
            <w:r w:rsidRPr="00CC7219">
              <w:rPr>
                <w:rFonts w:ascii="宋体" w:eastAsia="宋体" w:hAnsi="宋体" w:cs="Times New Roman" w:hint="eastAsia"/>
                <w:b/>
                <w:sz w:val="20"/>
                <w:szCs w:val="22"/>
              </w:rPr>
              <w:t>开户银行:</w:t>
            </w:r>
          </w:p>
        </w:tc>
        <w:tc>
          <w:tcPr>
            <w:tcW w:w="1532" w:type="dxa"/>
            <w:tcBorders>
              <w:top w:val="single" w:sz="4" w:space="0" w:color="auto"/>
              <w:left w:val="single" w:sz="4" w:space="0" w:color="FFFFFF" w:themeColor="background1"/>
              <w:bottom w:val="single" w:sz="4" w:space="0" w:color="auto"/>
              <w:right w:val="single" w:sz="4" w:space="0" w:color="FFFFFF" w:themeColor="background1"/>
            </w:tcBorders>
            <w:tcMar>
              <w:left w:w="28" w:type="dxa"/>
              <w:right w:w="28" w:type="dxa"/>
            </w:tcMar>
            <w:vAlign w:val="bottom"/>
          </w:tcPr>
          <w:p w:rsidR="00CC7219" w:rsidRPr="00CC7219" w:rsidRDefault="00CC7219" w:rsidP="00CC7219">
            <w:pPr>
              <w:ind w:firstLine="0"/>
              <w:jc w:val="right"/>
              <w:outlineLvl w:val="9"/>
              <w:rPr>
                <w:rFonts w:ascii="宋体" w:eastAsia="宋体" w:hAnsi="宋体" w:cs="Times New Roman"/>
                <w:b/>
                <w:sz w:val="20"/>
                <w:szCs w:val="22"/>
              </w:rPr>
            </w:pP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CC7219" w:rsidRPr="00CC7219" w:rsidRDefault="00CC7219" w:rsidP="00CC7219">
            <w:pPr>
              <w:ind w:firstLine="0"/>
              <w:jc w:val="right"/>
              <w:outlineLvl w:val="9"/>
              <w:rPr>
                <w:rFonts w:ascii="宋体" w:eastAsia="宋体" w:hAnsi="宋体" w:cs="Times New Roman"/>
                <w:b/>
                <w:sz w:val="20"/>
                <w:szCs w:val="22"/>
              </w:rPr>
            </w:pPr>
            <w:r w:rsidRPr="00CC7219">
              <w:rPr>
                <w:rFonts w:ascii="宋体" w:eastAsia="宋体" w:hAnsi="宋体" w:cs="Times New Roman" w:hint="eastAsia"/>
                <w:b/>
                <w:sz w:val="20"/>
                <w:szCs w:val="22"/>
              </w:rPr>
              <w:t>开户银行:</w:t>
            </w:r>
          </w:p>
        </w:tc>
        <w:tc>
          <w:tcPr>
            <w:tcW w:w="2524" w:type="dxa"/>
            <w:tcBorders>
              <w:top w:val="single" w:sz="4" w:space="0" w:color="auto"/>
              <w:left w:val="single" w:sz="4" w:space="0" w:color="FFFFFF" w:themeColor="background1"/>
              <w:bottom w:val="single" w:sz="4" w:space="0" w:color="auto"/>
              <w:right w:val="single" w:sz="4" w:space="0" w:color="FFFFFF" w:themeColor="background1"/>
            </w:tcBorders>
            <w:vAlign w:val="bottom"/>
          </w:tcPr>
          <w:p w:rsidR="00CC7219" w:rsidRPr="00CC7219" w:rsidRDefault="00CC7219" w:rsidP="00CC7219">
            <w:pPr>
              <w:ind w:firstLine="0"/>
              <w:jc w:val="right"/>
              <w:outlineLvl w:val="9"/>
              <w:rPr>
                <w:rFonts w:ascii="宋体" w:eastAsia="宋体" w:hAnsi="宋体" w:cs="Times New Roman"/>
                <w:b/>
                <w:sz w:val="20"/>
                <w:szCs w:val="22"/>
              </w:rPr>
            </w:pPr>
          </w:p>
        </w:tc>
      </w:tr>
      <w:tr w:rsidR="00CC7219" w:rsidRPr="00CC7219" w:rsidTr="00CC7219">
        <w:trPr>
          <w:trHeight w:val="1304"/>
        </w:trPr>
        <w:tc>
          <w:tcPr>
            <w:tcW w:w="11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bottom"/>
          </w:tcPr>
          <w:p w:rsidR="00CC7219" w:rsidRPr="00CC7219" w:rsidRDefault="00CC7219" w:rsidP="00CC7219">
            <w:pPr>
              <w:ind w:firstLine="0"/>
              <w:jc w:val="right"/>
              <w:outlineLvl w:val="9"/>
              <w:rPr>
                <w:rFonts w:ascii="宋体" w:eastAsia="宋体" w:hAnsi="宋体" w:cs="Times New Roman"/>
                <w:b/>
                <w:sz w:val="20"/>
                <w:szCs w:val="22"/>
              </w:rPr>
            </w:pPr>
            <w:r w:rsidRPr="00CC7219">
              <w:rPr>
                <w:rFonts w:ascii="宋体" w:eastAsia="宋体" w:hAnsi="宋体" w:cs="Times New Roman" w:hint="eastAsia"/>
                <w:b/>
                <w:sz w:val="20"/>
                <w:szCs w:val="22"/>
              </w:rPr>
              <w:t>账号:</w:t>
            </w:r>
          </w:p>
        </w:tc>
        <w:tc>
          <w:tcPr>
            <w:tcW w:w="2410" w:type="dxa"/>
            <w:tcBorders>
              <w:top w:val="single" w:sz="4" w:space="0" w:color="auto"/>
              <w:left w:val="single" w:sz="4" w:space="0" w:color="FFFFFF" w:themeColor="background1"/>
              <w:bottom w:val="single" w:sz="4" w:space="0" w:color="auto"/>
              <w:right w:val="single" w:sz="4" w:space="0" w:color="FFFFFF" w:themeColor="background1"/>
            </w:tcBorders>
            <w:tcMar>
              <w:left w:w="28" w:type="dxa"/>
              <w:right w:w="28" w:type="dxa"/>
            </w:tcMar>
            <w:vAlign w:val="bottom"/>
          </w:tcPr>
          <w:p w:rsidR="00CC7219" w:rsidRPr="00CC7219" w:rsidRDefault="00CC7219" w:rsidP="00CC7219">
            <w:pPr>
              <w:ind w:firstLine="0"/>
              <w:jc w:val="right"/>
              <w:outlineLvl w:val="9"/>
              <w:rPr>
                <w:rFonts w:ascii="宋体" w:eastAsia="宋体" w:hAnsi="宋体" w:cs="Times New Roman"/>
                <w:b/>
                <w:sz w:val="20"/>
                <w:szCs w:val="22"/>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bottom"/>
          </w:tcPr>
          <w:p w:rsidR="00CC7219" w:rsidRPr="00CC7219" w:rsidRDefault="00CC7219" w:rsidP="00CC7219">
            <w:pPr>
              <w:ind w:firstLine="0"/>
              <w:jc w:val="right"/>
              <w:outlineLvl w:val="9"/>
              <w:rPr>
                <w:rFonts w:ascii="宋体" w:eastAsia="宋体" w:hAnsi="宋体" w:cs="Times New Roman"/>
                <w:b/>
                <w:sz w:val="20"/>
                <w:szCs w:val="22"/>
              </w:rPr>
            </w:pPr>
            <w:r w:rsidRPr="00CC7219">
              <w:rPr>
                <w:rFonts w:ascii="宋体" w:eastAsia="宋体" w:hAnsi="宋体" w:cs="Times New Roman" w:hint="eastAsia"/>
                <w:b/>
                <w:sz w:val="20"/>
                <w:szCs w:val="22"/>
              </w:rPr>
              <w:t>账号:</w:t>
            </w:r>
          </w:p>
        </w:tc>
        <w:tc>
          <w:tcPr>
            <w:tcW w:w="1532" w:type="dxa"/>
            <w:tcBorders>
              <w:top w:val="single" w:sz="4" w:space="0" w:color="auto"/>
              <w:left w:val="single" w:sz="4" w:space="0" w:color="FFFFFF" w:themeColor="background1"/>
              <w:bottom w:val="single" w:sz="4" w:space="0" w:color="auto"/>
              <w:right w:val="single" w:sz="4" w:space="0" w:color="FFFFFF" w:themeColor="background1"/>
            </w:tcBorders>
            <w:tcMar>
              <w:left w:w="28" w:type="dxa"/>
              <w:right w:w="28" w:type="dxa"/>
            </w:tcMar>
            <w:vAlign w:val="bottom"/>
          </w:tcPr>
          <w:p w:rsidR="00CC7219" w:rsidRPr="00CC7219" w:rsidRDefault="00CC7219" w:rsidP="00CC7219">
            <w:pPr>
              <w:ind w:firstLine="0"/>
              <w:jc w:val="right"/>
              <w:outlineLvl w:val="9"/>
              <w:rPr>
                <w:rFonts w:ascii="宋体" w:eastAsia="宋体" w:hAnsi="宋体" w:cs="Times New Roman"/>
                <w:b/>
                <w:sz w:val="20"/>
                <w:szCs w:val="22"/>
              </w:rPr>
            </w:pP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CC7219" w:rsidRPr="00CC7219" w:rsidRDefault="00CC7219" w:rsidP="00CC7219">
            <w:pPr>
              <w:ind w:firstLine="0"/>
              <w:jc w:val="right"/>
              <w:outlineLvl w:val="9"/>
              <w:rPr>
                <w:rFonts w:ascii="宋体" w:eastAsia="宋体" w:hAnsi="宋体" w:cs="Times New Roman"/>
                <w:b/>
                <w:sz w:val="20"/>
                <w:szCs w:val="22"/>
              </w:rPr>
            </w:pPr>
            <w:r w:rsidRPr="00CC7219">
              <w:rPr>
                <w:rFonts w:ascii="宋体" w:eastAsia="宋体" w:hAnsi="宋体" w:cs="Times New Roman" w:hint="eastAsia"/>
                <w:b/>
                <w:sz w:val="20"/>
                <w:szCs w:val="22"/>
              </w:rPr>
              <w:t>账号:</w:t>
            </w:r>
          </w:p>
        </w:tc>
        <w:tc>
          <w:tcPr>
            <w:tcW w:w="2524" w:type="dxa"/>
            <w:tcBorders>
              <w:top w:val="single" w:sz="4" w:space="0" w:color="auto"/>
              <w:left w:val="single" w:sz="4" w:space="0" w:color="FFFFFF" w:themeColor="background1"/>
              <w:bottom w:val="single" w:sz="4" w:space="0" w:color="auto"/>
              <w:right w:val="single" w:sz="4" w:space="0" w:color="FFFFFF" w:themeColor="background1"/>
            </w:tcBorders>
            <w:vAlign w:val="bottom"/>
          </w:tcPr>
          <w:p w:rsidR="00CC7219" w:rsidRPr="00CC7219" w:rsidRDefault="00CC7219" w:rsidP="00CC7219">
            <w:pPr>
              <w:ind w:right="440" w:firstLine="0"/>
              <w:outlineLvl w:val="9"/>
              <w:rPr>
                <w:rFonts w:ascii="宋体" w:eastAsia="宋体" w:hAnsi="宋体" w:cs="Times New Roman"/>
                <w:b/>
                <w:sz w:val="20"/>
                <w:szCs w:val="22"/>
              </w:rPr>
            </w:pPr>
          </w:p>
        </w:tc>
      </w:tr>
      <w:tr w:rsidR="00CC7219" w:rsidRPr="00CC7219" w:rsidTr="00CC7219">
        <w:trPr>
          <w:trHeight w:val="379"/>
        </w:trPr>
        <w:tc>
          <w:tcPr>
            <w:tcW w:w="11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bottom"/>
          </w:tcPr>
          <w:p w:rsidR="00CC7219" w:rsidRPr="00CC7219" w:rsidRDefault="00CC7219" w:rsidP="00CC7219">
            <w:pPr>
              <w:ind w:firstLine="0"/>
              <w:jc w:val="right"/>
              <w:outlineLvl w:val="9"/>
              <w:rPr>
                <w:rFonts w:ascii="宋体" w:eastAsia="宋体" w:hAnsi="宋体" w:cs="Times New Roman"/>
                <w:b/>
                <w:sz w:val="20"/>
                <w:szCs w:val="22"/>
              </w:rPr>
            </w:pPr>
            <w:r w:rsidRPr="00CC7219">
              <w:rPr>
                <w:rFonts w:ascii="宋体" w:eastAsia="宋体" w:hAnsi="宋体" w:cs="Times New Roman" w:hint="eastAsia"/>
                <w:b/>
                <w:sz w:val="20"/>
                <w:szCs w:val="22"/>
              </w:rPr>
              <w:t>法定代表人或</w:t>
            </w:r>
          </w:p>
        </w:tc>
        <w:tc>
          <w:tcPr>
            <w:tcW w:w="2410"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28" w:type="dxa"/>
              <w:right w:w="28" w:type="dxa"/>
            </w:tcMar>
          </w:tcPr>
          <w:p w:rsidR="00CC7219" w:rsidRPr="00CC7219" w:rsidRDefault="00CC7219" w:rsidP="00CC7219">
            <w:pPr>
              <w:ind w:firstLine="0"/>
              <w:outlineLvl w:val="9"/>
              <w:rPr>
                <w:rFonts w:ascii="宋体" w:eastAsia="宋体" w:hAnsi="宋体" w:cs="Times New Roman"/>
                <w:b/>
                <w:sz w:val="20"/>
                <w:szCs w:val="22"/>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bottom"/>
          </w:tcPr>
          <w:p w:rsidR="00CC7219" w:rsidRPr="00CC7219" w:rsidRDefault="00CC7219" w:rsidP="00CC7219">
            <w:pPr>
              <w:ind w:firstLine="0"/>
              <w:jc w:val="right"/>
              <w:outlineLvl w:val="9"/>
              <w:rPr>
                <w:rFonts w:ascii="宋体" w:eastAsia="宋体" w:hAnsi="宋体" w:cs="Times New Roman"/>
                <w:b/>
                <w:sz w:val="20"/>
                <w:szCs w:val="22"/>
              </w:rPr>
            </w:pPr>
            <w:r w:rsidRPr="00CC7219">
              <w:rPr>
                <w:rFonts w:ascii="宋体" w:eastAsia="宋体" w:hAnsi="宋体" w:cs="Times New Roman" w:hint="eastAsia"/>
                <w:b/>
                <w:sz w:val="20"/>
                <w:szCs w:val="22"/>
              </w:rPr>
              <w:t>法定代表人或</w:t>
            </w:r>
          </w:p>
        </w:tc>
        <w:tc>
          <w:tcPr>
            <w:tcW w:w="1532"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28" w:type="dxa"/>
              <w:right w:w="28" w:type="dxa"/>
            </w:tcMar>
          </w:tcPr>
          <w:p w:rsidR="00CC7219" w:rsidRPr="00CC7219" w:rsidRDefault="00CC7219" w:rsidP="00CC7219">
            <w:pPr>
              <w:ind w:firstLine="0"/>
              <w:outlineLvl w:val="9"/>
              <w:rPr>
                <w:rFonts w:ascii="宋体" w:eastAsia="宋体" w:hAnsi="宋体" w:cs="Times New Roman"/>
                <w:b/>
                <w:sz w:val="20"/>
                <w:szCs w:val="22"/>
              </w:rPr>
            </w:pP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CC7219" w:rsidRPr="00CC7219" w:rsidRDefault="00CC7219" w:rsidP="00CC7219">
            <w:pPr>
              <w:ind w:firstLine="0"/>
              <w:jc w:val="right"/>
              <w:outlineLvl w:val="9"/>
              <w:rPr>
                <w:rFonts w:ascii="宋体" w:eastAsia="宋体" w:hAnsi="宋体" w:cs="Times New Roman"/>
                <w:b/>
                <w:sz w:val="20"/>
                <w:szCs w:val="22"/>
              </w:rPr>
            </w:pPr>
            <w:r w:rsidRPr="00CC7219">
              <w:rPr>
                <w:rFonts w:ascii="宋体" w:eastAsia="宋体" w:hAnsi="宋体" w:cs="Times New Roman" w:hint="eastAsia"/>
                <w:b/>
                <w:sz w:val="20"/>
                <w:szCs w:val="22"/>
              </w:rPr>
              <w:t>法定代表人或</w:t>
            </w:r>
          </w:p>
        </w:tc>
        <w:tc>
          <w:tcPr>
            <w:tcW w:w="2524"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CC7219" w:rsidRPr="00CC7219" w:rsidRDefault="00CC7219" w:rsidP="00CC7219">
            <w:pPr>
              <w:ind w:firstLine="0"/>
              <w:outlineLvl w:val="9"/>
              <w:rPr>
                <w:rFonts w:ascii="宋体" w:eastAsia="宋体" w:hAnsi="宋体" w:cs="Times New Roman"/>
                <w:b/>
                <w:sz w:val="20"/>
                <w:szCs w:val="22"/>
              </w:rPr>
            </w:pPr>
          </w:p>
        </w:tc>
      </w:tr>
      <w:tr w:rsidR="00CC7219" w:rsidRPr="00CC7219" w:rsidTr="00CC7219">
        <w:trPr>
          <w:trHeight w:val="175"/>
        </w:trPr>
        <w:tc>
          <w:tcPr>
            <w:tcW w:w="11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bottom"/>
          </w:tcPr>
          <w:p w:rsidR="00CC7219" w:rsidRPr="00CC7219" w:rsidRDefault="00CC7219" w:rsidP="00CC7219">
            <w:pPr>
              <w:ind w:firstLine="0"/>
              <w:jc w:val="right"/>
              <w:outlineLvl w:val="9"/>
              <w:rPr>
                <w:rFonts w:ascii="宋体" w:eastAsia="宋体" w:hAnsi="宋体" w:cs="Times New Roman"/>
                <w:b/>
                <w:sz w:val="20"/>
                <w:szCs w:val="22"/>
              </w:rPr>
            </w:pPr>
            <w:r w:rsidRPr="00CC7219">
              <w:rPr>
                <w:rFonts w:ascii="宋体" w:eastAsia="宋体" w:hAnsi="宋体" w:cs="Times New Roman" w:hint="eastAsia"/>
                <w:b/>
                <w:sz w:val="20"/>
                <w:szCs w:val="22"/>
              </w:rPr>
              <w:t>其授权</w:t>
            </w:r>
          </w:p>
          <w:p w:rsidR="00CC7219" w:rsidRPr="00CC7219" w:rsidRDefault="00CC7219" w:rsidP="00CC7219">
            <w:pPr>
              <w:ind w:firstLine="0"/>
              <w:jc w:val="right"/>
              <w:outlineLvl w:val="9"/>
              <w:rPr>
                <w:rFonts w:ascii="宋体" w:eastAsia="宋体" w:hAnsi="宋体" w:cs="Times New Roman"/>
                <w:b/>
                <w:sz w:val="20"/>
                <w:szCs w:val="22"/>
              </w:rPr>
            </w:pPr>
            <w:r w:rsidRPr="00CC7219">
              <w:rPr>
                <w:rFonts w:ascii="宋体" w:eastAsia="宋体" w:hAnsi="宋体" w:cs="Times New Roman" w:hint="eastAsia"/>
                <w:b/>
                <w:sz w:val="20"/>
                <w:szCs w:val="22"/>
              </w:rPr>
              <w:t>代理人:</w:t>
            </w:r>
          </w:p>
        </w:tc>
        <w:tc>
          <w:tcPr>
            <w:tcW w:w="2410"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left w:w="28" w:type="dxa"/>
              <w:right w:w="28" w:type="dxa"/>
            </w:tcMar>
          </w:tcPr>
          <w:p w:rsidR="00CC7219" w:rsidRPr="00CC7219" w:rsidRDefault="00CC7219" w:rsidP="00CC7219">
            <w:pPr>
              <w:ind w:firstLine="0"/>
              <w:outlineLvl w:val="9"/>
              <w:rPr>
                <w:rFonts w:ascii="宋体" w:eastAsia="宋体" w:hAnsi="宋体" w:cs="Times New Roman"/>
                <w:b/>
                <w:sz w:val="20"/>
                <w:szCs w:val="22"/>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bottom"/>
          </w:tcPr>
          <w:p w:rsidR="00CC7219" w:rsidRPr="00CC7219" w:rsidRDefault="00CC7219" w:rsidP="00CC7219">
            <w:pPr>
              <w:ind w:firstLine="0"/>
              <w:jc w:val="right"/>
              <w:outlineLvl w:val="9"/>
              <w:rPr>
                <w:rFonts w:ascii="宋体" w:eastAsia="宋体" w:hAnsi="宋体" w:cs="Times New Roman"/>
                <w:b/>
                <w:sz w:val="20"/>
                <w:szCs w:val="22"/>
              </w:rPr>
            </w:pPr>
            <w:r w:rsidRPr="00CC7219">
              <w:rPr>
                <w:rFonts w:ascii="宋体" w:eastAsia="宋体" w:hAnsi="宋体" w:cs="Times New Roman" w:hint="eastAsia"/>
                <w:b/>
                <w:sz w:val="20"/>
                <w:szCs w:val="22"/>
              </w:rPr>
              <w:t>其授权</w:t>
            </w:r>
          </w:p>
          <w:p w:rsidR="00CC7219" w:rsidRPr="00CC7219" w:rsidRDefault="00CC7219" w:rsidP="00CC7219">
            <w:pPr>
              <w:ind w:firstLine="0"/>
              <w:jc w:val="right"/>
              <w:outlineLvl w:val="9"/>
              <w:rPr>
                <w:rFonts w:ascii="宋体" w:eastAsia="宋体" w:hAnsi="宋体" w:cs="Times New Roman"/>
                <w:b/>
                <w:sz w:val="20"/>
                <w:szCs w:val="22"/>
              </w:rPr>
            </w:pPr>
            <w:r w:rsidRPr="00CC7219">
              <w:rPr>
                <w:rFonts w:ascii="宋体" w:eastAsia="宋体" w:hAnsi="宋体" w:cs="Times New Roman" w:hint="eastAsia"/>
                <w:b/>
                <w:sz w:val="20"/>
                <w:szCs w:val="22"/>
              </w:rPr>
              <w:t>代理人:</w:t>
            </w:r>
          </w:p>
        </w:tc>
        <w:tc>
          <w:tcPr>
            <w:tcW w:w="1532"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left w:w="28" w:type="dxa"/>
              <w:right w:w="28" w:type="dxa"/>
            </w:tcMar>
          </w:tcPr>
          <w:p w:rsidR="00CC7219" w:rsidRPr="00CC7219" w:rsidRDefault="00CC7219" w:rsidP="00CC7219">
            <w:pPr>
              <w:ind w:firstLine="0"/>
              <w:outlineLvl w:val="9"/>
              <w:rPr>
                <w:rFonts w:ascii="宋体" w:eastAsia="宋体" w:hAnsi="宋体" w:cs="Times New Roman"/>
                <w:b/>
                <w:sz w:val="20"/>
                <w:szCs w:val="22"/>
              </w:rPr>
            </w:pP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CC7219" w:rsidRPr="00CC7219" w:rsidRDefault="00CC7219" w:rsidP="00CC7219">
            <w:pPr>
              <w:ind w:firstLine="0"/>
              <w:jc w:val="right"/>
              <w:outlineLvl w:val="9"/>
              <w:rPr>
                <w:rFonts w:ascii="宋体" w:eastAsia="宋体" w:hAnsi="宋体" w:cs="Times New Roman"/>
                <w:b/>
                <w:sz w:val="20"/>
                <w:szCs w:val="22"/>
              </w:rPr>
            </w:pPr>
            <w:r w:rsidRPr="00CC7219">
              <w:rPr>
                <w:rFonts w:ascii="宋体" w:eastAsia="宋体" w:hAnsi="宋体" w:cs="Times New Roman" w:hint="eastAsia"/>
                <w:b/>
                <w:sz w:val="20"/>
                <w:szCs w:val="22"/>
              </w:rPr>
              <w:t>其授权</w:t>
            </w:r>
          </w:p>
          <w:p w:rsidR="00CC7219" w:rsidRPr="00CC7219" w:rsidRDefault="00CC7219" w:rsidP="00CC7219">
            <w:pPr>
              <w:ind w:firstLine="0"/>
              <w:jc w:val="right"/>
              <w:outlineLvl w:val="9"/>
              <w:rPr>
                <w:rFonts w:ascii="宋体" w:eastAsia="宋体" w:hAnsi="宋体" w:cs="Times New Roman"/>
                <w:b/>
                <w:sz w:val="20"/>
                <w:szCs w:val="22"/>
              </w:rPr>
            </w:pPr>
            <w:r w:rsidRPr="00CC7219">
              <w:rPr>
                <w:rFonts w:ascii="宋体" w:eastAsia="宋体" w:hAnsi="宋体" w:cs="Times New Roman" w:hint="eastAsia"/>
                <w:b/>
                <w:sz w:val="20"/>
                <w:szCs w:val="22"/>
              </w:rPr>
              <w:t>代理人:</w:t>
            </w:r>
          </w:p>
        </w:tc>
        <w:tc>
          <w:tcPr>
            <w:tcW w:w="252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CC7219" w:rsidRPr="00CC7219" w:rsidRDefault="00CC7219" w:rsidP="00CC7219">
            <w:pPr>
              <w:ind w:firstLine="0"/>
              <w:outlineLvl w:val="9"/>
              <w:rPr>
                <w:rFonts w:ascii="宋体" w:eastAsia="宋体" w:hAnsi="宋体" w:cs="Times New Roman"/>
                <w:b/>
                <w:sz w:val="20"/>
                <w:szCs w:val="22"/>
              </w:rPr>
            </w:pPr>
          </w:p>
        </w:tc>
      </w:tr>
      <w:tr w:rsidR="00CC7219" w:rsidRPr="00CC7219" w:rsidTr="00CC7219">
        <w:trPr>
          <w:trHeight w:val="157"/>
        </w:trPr>
        <w:tc>
          <w:tcPr>
            <w:tcW w:w="11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bottom"/>
          </w:tcPr>
          <w:p w:rsidR="00CC7219" w:rsidRPr="00CC7219" w:rsidRDefault="00CC7219" w:rsidP="00CC7219">
            <w:pPr>
              <w:ind w:firstLine="0"/>
              <w:jc w:val="right"/>
              <w:outlineLvl w:val="9"/>
              <w:rPr>
                <w:rFonts w:ascii="宋体" w:eastAsia="宋体" w:hAnsi="宋体" w:cs="Times New Roman"/>
                <w:b/>
                <w:sz w:val="20"/>
                <w:szCs w:val="22"/>
              </w:rPr>
            </w:pPr>
          </w:p>
        </w:tc>
        <w:tc>
          <w:tcPr>
            <w:tcW w:w="2410"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rsidR="00CC7219" w:rsidRPr="00CC7219" w:rsidRDefault="00CC7219" w:rsidP="00CC7219">
            <w:pPr>
              <w:ind w:firstLine="0"/>
              <w:jc w:val="center"/>
              <w:outlineLvl w:val="9"/>
              <w:rPr>
                <w:rFonts w:ascii="宋体" w:eastAsia="宋体" w:hAnsi="宋体" w:cs="Times New Roman"/>
                <w:b/>
                <w:sz w:val="20"/>
                <w:szCs w:val="22"/>
              </w:rPr>
            </w:pPr>
            <w:r w:rsidRPr="00CC7219">
              <w:rPr>
                <w:rFonts w:ascii="宋体" w:eastAsia="宋体" w:hAnsi="宋体" w:cs="Times New Roman" w:hint="eastAsia"/>
                <w:b/>
                <w:sz w:val="20"/>
                <w:szCs w:val="22"/>
              </w:rPr>
              <w:t>（签字）</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rsidR="00CC7219" w:rsidRPr="00CC7219" w:rsidRDefault="00CC7219" w:rsidP="00CC7219">
            <w:pPr>
              <w:ind w:firstLine="0"/>
              <w:jc w:val="center"/>
              <w:outlineLvl w:val="9"/>
              <w:rPr>
                <w:rFonts w:ascii="宋体" w:eastAsia="宋体" w:hAnsi="宋体" w:cs="Times New Roman"/>
                <w:b/>
                <w:sz w:val="20"/>
                <w:szCs w:val="22"/>
              </w:rPr>
            </w:pPr>
          </w:p>
        </w:tc>
        <w:tc>
          <w:tcPr>
            <w:tcW w:w="1532"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rsidR="00CC7219" w:rsidRPr="00CC7219" w:rsidRDefault="00CC7219" w:rsidP="00CC7219">
            <w:pPr>
              <w:ind w:firstLine="0"/>
              <w:jc w:val="center"/>
              <w:outlineLvl w:val="9"/>
              <w:rPr>
                <w:rFonts w:ascii="宋体" w:eastAsia="宋体" w:hAnsi="宋体" w:cs="Times New Roman"/>
                <w:b/>
                <w:sz w:val="20"/>
                <w:szCs w:val="22"/>
              </w:rPr>
            </w:pPr>
            <w:r w:rsidRPr="00CC7219">
              <w:rPr>
                <w:rFonts w:ascii="宋体" w:eastAsia="宋体" w:hAnsi="宋体" w:cs="Times New Roman" w:hint="eastAsia"/>
                <w:b/>
                <w:sz w:val="20"/>
                <w:szCs w:val="22"/>
              </w:rPr>
              <w:t>（签字）</w:t>
            </w: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CC7219" w:rsidRPr="00CC7219" w:rsidRDefault="00CC7219" w:rsidP="00CC7219">
            <w:pPr>
              <w:ind w:firstLine="0"/>
              <w:jc w:val="center"/>
              <w:outlineLvl w:val="9"/>
              <w:rPr>
                <w:rFonts w:ascii="宋体" w:eastAsia="宋体" w:hAnsi="宋体" w:cs="Times New Roman"/>
                <w:b/>
                <w:sz w:val="20"/>
                <w:szCs w:val="22"/>
              </w:rPr>
            </w:pPr>
          </w:p>
        </w:tc>
        <w:tc>
          <w:tcPr>
            <w:tcW w:w="2524"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rsidR="00CC7219" w:rsidRPr="00CC7219" w:rsidRDefault="00CC7219" w:rsidP="00CC7219">
            <w:pPr>
              <w:ind w:firstLine="0"/>
              <w:jc w:val="center"/>
              <w:outlineLvl w:val="9"/>
              <w:rPr>
                <w:rFonts w:ascii="宋体" w:eastAsia="宋体" w:hAnsi="宋体" w:cs="Times New Roman"/>
                <w:b/>
                <w:sz w:val="20"/>
                <w:szCs w:val="22"/>
              </w:rPr>
            </w:pPr>
            <w:r w:rsidRPr="00CC7219">
              <w:rPr>
                <w:rFonts w:ascii="宋体" w:eastAsia="宋体" w:hAnsi="宋体" w:cs="Times New Roman" w:hint="eastAsia"/>
                <w:b/>
                <w:sz w:val="20"/>
                <w:szCs w:val="22"/>
              </w:rPr>
              <w:t>（签字）</w:t>
            </w:r>
          </w:p>
        </w:tc>
      </w:tr>
      <w:tr w:rsidR="00CC7219" w:rsidRPr="00CC7219" w:rsidTr="00000F11">
        <w:trPr>
          <w:trHeight w:val="412"/>
        </w:trPr>
        <w:tc>
          <w:tcPr>
            <w:tcW w:w="11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bottom"/>
          </w:tcPr>
          <w:p w:rsidR="00CC7219" w:rsidRPr="00CC7219" w:rsidRDefault="00CC7219" w:rsidP="00CC7219">
            <w:pPr>
              <w:ind w:firstLine="0"/>
              <w:jc w:val="right"/>
              <w:outlineLvl w:val="9"/>
              <w:rPr>
                <w:rFonts w:ascii="宋体" w:eastAsia="宋体" w:hAnsi="宋体" w:cs="Times New Roman"/>
                <w:b/>
                <w:sz w:val="20"/>
                <w:szCs w:val="22"/>
              </w:rPr>
            </w:pPr>
            <w:r w:rsidRPr="00CC7219">
              <w:rPr>
                <w:rFonts w:ascii="宋体" w:eastAsia="宋体" w:hAnsi="宋体" w:cs="Times New Roman" w:hint="eastAsia"/>
                <w:b/>
                <w:sz w:val="20"/>
                <w:szCs w:val="22"/>
              </w:rPr>
              <w:t>日期：</w:t>
            </w:r>
          </w:p>
        </w:tc>
        <w:tc>
          <w:tcPr>
            <w:tcW w:w="2410"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left w:w="28" w:type="dxa"/>
              <w:right w:w="28" w:type="dxa"/>
            </w:tcMar>
            <w:vAlign w:val="bottom"/>
          </w:tcPr>
          <w:p w:rsidR="00CC7219" w:rsidRPr="00CC7219" w:rsidRDefault="00CC7219" w:rsidP="00CC7219">
            <w:pPr>
              <w:ind w:firstLine="0"/>
              <w:jc w:val="right"/>
              <w:outlineLvl w:val="9"/>
              <w:rPr>
                <w:rFonts w:ascii="宋体" w:eastAsia="宋体" w:hAnsi="宋体" w:cs="Times New Roman"/>
                <w:b/>
                <w:sz w:val="20"/>
                <w:szCs w:val="22"/>
              </w:rPr>
            </w:pPr>
            <w:r w:rsidRPr="00CC7219">
              <w:rPr>
                <w:rFonts w:ascii="宋体" w:eastAsia="宋体" w:hAnsi="宋体" w:cs="Times New Roman" w:hint="eastAsia"/>
                <w:b/>
                <w:sz w:val="20"/>
                <w:szCs w:val="22"/>
              </w:rPr>
              <w:t>年    月    日</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bottom"/>
          </w:tcPr>
          <w:p w:rsidR="00CC7219" w:rsidRPr="00CC7219" w:rsidRDefault="00CC7219" w:rsidP="00CC7219">
            <w:pPr>
              <w:ind w:firstLine="0"/>
              <w:jc w:val="right"/>
              <w:outlineLvl w:val="9"/>
              <w:rPr>
                <w:rFonts w:ascii="宋体" w:eastAsia="宋体" w:hAnsi="宋体" w:cs="Times New Roman"/>
                <w:b/>
                <w:sz w:val="20"/>
                <w:szCs w:val="22"/>
              </w:rPr>
            </w:pPr>
            <w:r w:rsidRPr="00CC7219">
              <w:rPr>
                <w:rFonts w:ascii="宋体" w:eastAsia="宋体" w:hAnsi="宋体" w:cs="Times New Roman" w:hint="eastAsia"/>
                <w:b/>
                <w:sz w:val="20"/>
                <w:szCs w:val="22"/>
              </w:rPr>
              <w:t>日期：</w:t>
            </w:r>
          </w:p>
        </w:tc>
        <w:tc>
          <w:tcPr>
            <w:tcW w:w="1532" w:type="dxa"/>
            <w:tcBorders>
              <w:top w:val="single" w:sz="4" w:space="0" w:color="FFFFFF" w:themeColor="background1"/>
              <w:left w:val="single" w:sz="4" w:space="0" w:color="FFFFFF" w:themeColor="background1"/>
              <w:bottom w:val="single" w:sz="4" w:space="0" w:color="auto"/>
              <w:right w:val="single" w:sz="4" w:space="0" w:color="FFFFFF" w:themeColor="background1"/>
            </w:tcBorders>
            <w:tcMar>
              <w:left w:w="28" w:type="dxa"/>
              <w:right w:w="28" w:type="dxa"/>
            </w:tcMar>
            <w:vAlign w:val="bottom"/>
          </w:tcPr>
          <w:p w:rsidR="00CC7219" w:rsidRPr="00CC7219" w:rsidRDefault="00CC7219" w:rsidP="00CC7219">
            <w:pPr>
              <w:ind w:firstLine="0"/>
              <w:jc w:val="right"/>
              <w:outlineLvl w:val="9"/>
              <w:rPr>
                <w:rFonts w:ascii="宋体" w:eastAsia="宋体" w:hAnsi="宋体" w:cs="Times New Roman"/>
                <w:b/>
                <w:sz w:val="20"/>
                <w:szCs w:val="22"/>
              </w:rPr>
            </w:pPr>
            <w:r w:rsidRPr="00CC7219">
              <w:rPr>
                <w:rFonts w:ascii="宋体" w:eastAsia="宋体" w:hAnsi="宋体" w:cs="Times New Roman" w:hint="eastAsia"/>
                <w:b/>
                <w:sz w:val="20"/>
                <w:szCs w:val="22"/>
              </w:rPr>
              <w:t>年    月    日</w:t>
            </w: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CC7219" w:rsidRPr="00CC7219" w:rsidRDefault="00CC7219" w:rsidP="00CC7219">
            <w:pPr>
              <w:ind w:firstLine="0"/>
              <w:jc w:val="right"/>
              <w:outlineLvl w:val="9"/>
              <w:rPr>
                <w:rFonts w:ascii="宋体" w:eastAsia="宋体" w:hAnsi="宋体" w:cs="Times New Roman"/>
                <w:b/>
                <w:sz w:val="20"/>
                <w:szCs w:val="22"/>
              </w:rPr>
            </w:pPr>
            <w:r w:rsidRPr="00CC7219">
              <w:rPr>
                <w:rFonts w:ascii="宋体" w:eastAsia="宋体" w:hAnsi="宋体" w:cs="Times New Roman" w:hint="eastAsia"/>
                <w:b/>
                <w:sz w:val="20"/>
                <w:szCs w:val="22"/>
              </w:rPr>
              <w:t>日期：</w:t>
            </w:r>
          </w:p>
        </w:tc>
        <w:tc>
          <w:tcPr>
            <w:tcW w:w="2524"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CC7219" w:rsidRPr="00CC7219" w:rsidRDefault="00CC7219" w:rsidP="00CC7219">
            <w:pPr>
              <w:ind w:firstLine="0"/>
              <w:jc w:val="right"/>
              <w:outlineLvl w:val="9"/>
              <w:rPr>
                <w:rFonts w:ascii="宋体" w:eastAsia="宋体" w:hAnsi="宋体" w:cs="Times New Roman"/>
                <w:b/>
                <w:sz w:val="20"/>
                <w:szCs w:val="22"/>
              </w:rPr>
            </w:pPr>
            <w:r w:rsidRPr="00CC7219">
              <w:rPr>
                <w:rFonts w:ascii="宋体" w:eastAsia="宋体" w:hAnsi="宋体" w:cs="Times New Roman" w:hint="eastAsia"/>
                <w:b/>
                <w:sz w:val="20"/>
                <w:szCs w:val="22"/>
              </w:rPr>
              <w:t>年    月    日</w:t>
            </w:r>
          </w:p>
        </w:tc>
      </w:tr>
    </w:tbl>
    <w:p w:rsidR="00CC7219" w:rsidRPr="002D30C8" w:rsidRDefault="00CC7219" w:rsidP="00CC7219">
      <w:pPr>
        <w:pStyle w:val="a6"/>
        <w:shd w:val="clear" w:color="auto" w:fill="FFFFFF"/>
        <w:spacing w:after="33"/>
      </w:pPr>
    </w:p>
    <w:sectPr w:rsidR="00CC7219" w:rsidRPr="002D30C8" w:rsidSect="00606C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C0B" w:rsidRDefault="00406C0B" w:rsidP="00B9283F">
      <w:r>
        <w:separator/>
      </w:r>
    </w:p>
  </w:endnote>
  <w:endnote w:type="continuationSeparator" w:id="1">
    <w:p w:rsidR="00406C0B" w:rsidRDefault="00406C0B" w:rsidP="00B928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C0B" w:rsidRDefault="00406C0B" w:rsidP="00B9283F">
      <w:r>
        <w:separator/>
      </w:r>
    </w:p>
  </w:footnote>
  <w:footnote w:type="continuationSeparator" w:id="1">
    <w:p w:rsidR="00406C0B" w:rsidRDefault="00406C0B" w:rsidP="00B928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8435C"/>
    <w:multiLevelType w:val="hybridMultilevel"/>
    <w:tmpl w:val="BA283AA8"/>
    <w:lvl w:ilvl="0" w:tplc="0409000F">
      <w:start w:val="1"/>
      <w:numFmt w:val="decimal"/>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0A383E4C"/>
    <w:multiLevelType w:val="hybridMultilevel"/>
    <w:tmpl w:val="CBD41EDC"/>
    <w:lvl w:ilvl="0" w:tplc="FDBE2E5C">
      <w:start w:val="1"/>
      <w:numFmt w:val="decimal"/>
      <w:lvlText w:val="%1."/>
      <w:lvlJc w:val="left"/>
      <w:pPr>
        <w:ind w:left="420" w:hanging="420"/>
      </w:pPr>
    </w:lvl>
    <w:lvl w:ilvl="1" w:tplc="5C605D3E">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C14456"/>
    <w:multiLevelType w:val="hybridMultilevel"/>
    <w:tmpl w:val="C6DC5ED8"/>
    <w:lvl w:ilvl="0" w:tplc="0409000F">
      <w:start w:val="1"/>
      <w:numFmt w:val="decimal"/>
      <w:lvlText w:val="%1."/>
      <w:lvlJc w:val="left"/>
      <w:pPr>
        <w:ind w:left="980" w:hanging="420"/>
      </w:pPr>
    </w:lvl>
    <w:lvl w:ilvl="1" w:tplc="04090019">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6E9A61EF"/>
    <w:multiLevelType w:val="hybridMultilevel"/>
    <w:tmpl w:val="B0E6E634"/>
    <w:lvl w:ilvl="0" w:tplc="0409000F">
      <w:start w:val="1"/>
      <w:numFmt w:val="decimal"/>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nsid w:val="79725F43"/>
    <w:multiLevelType w:val="hybridMultilevel"/>
    <w:tmpl w:val="BBB6C1FA"/>
    <w:lvl w:ilvl="0" w:tplc="04090019">
      <w:start w:val="1"/>
      <w:numFmt w:val="lowerLetter"/>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514A"/>
    <w:rsid w:val="00000F11"/>
    <w:rsid w:val="000029C9"/>
    <w:rsid w:val="000040CF"/>
    <w:rsid w:val="0000701F"/>
    <w:rsid w:val="00011725"/>
    <w:rsid w:val="00024655"/>
    <w:rsid w:val="00024A25"/>
    <w:rsid w:val="00033848"/>
    <w:rsid w:val="000347E1"/>
    <w:rsid w:val="00035DEE"/>
    <w:rsid w:val="0003626B"/>
    <w:rsid w:val="00040BB9"/>
    <w:rsid w:val="00040E08"/>
    <w:rsid w:val="00040F77"/>
    <w:rsid w:val="00042120"/>
    <w:rsid w:val="00043AA5"/>
    <w:rsid w:val="00047E80"/>
    <w:rsid w:val="0005033F"/>
    <w:rsid w:val="000544E6"/>
    <w:rsid w:val="00054FC7"/>
    <w:rsid w:val="00055A4D"/>
    <w:rsid w:val="000627FB"/>
    <w:rsid w:val="00070440"/>
    <w:rsid w:val="000721B4"/>
    <w:rsid w:val="000725C0"/>
    <w:rsid w:val="0007443A"/>
    <w:rsid w:val="00075191"/>
    <w:rsid w:val="00077347"/>
    <w:rsid w:val="00077E08"/>
    <w:rsid w:val="00083E17"/>
    <w:rsid w:val="00086650"/>
    <w:rsid w:val="0008735F"/>
    <w:rsid w:val="000963F6"/>
    <w:rsid w:val="00097BE8"/>
    <w:rsid w:val="000A12E4"/>
    <w:rsid w:val="000A4DA5"/>
    <w:rsid w:val="000B48F6"/>
    <w:rsid w:val="000B5FD8"/>
    <w:rsid w:val="000B6D16"/>
    <w:rsid w:val="000C1313"/>
    <w:rsid w:val="000C3FEF"/>
    <w:rsid w:val="000D36C3"/>
    <w:rsid w:val="000D3AC4"/>
    <w:rsid w:val="000D572C"/>
    <w:rsid w:val="000D75A2"/>
    <w:rsid w:val="000D7664"/>
    <w:rsid w:val="000E3DEC"/>
    <w:rsid w:val="000E7312"/>
    <w:rsid w:val="000F0CBB"/>
    <w:rsid w:val="000F336F"/>
    <w:rsid w:val="001056CA"/>
    <w:rsid w:val="001069E1"/>
    <w:rsid w:val="001166C1"/>
    <w:rsid w:val="001203D7"/>
    <w:rsid w:val="00120C8B"/>
    <w:rsid w:val="00121C00"/>
    <w:rsid w:val="0012343F"/>
    <w:rsid w:val="00123645"/>
    <w:rsid w:val="001251B0"/>
    <w:rsid w:val="0013087E"/>
    <w:rsid w:val="00130BA4"/>
    <w:rsid w:val="0013112A"/>
    <w:rsid w:val="00135EB5"/>
    <w:rsid w:val="0013798B"/>
    <w:rsid w:val="00143F92"/>
    <w:rsid w:val="00153EDC"/>
    <w:rsid w:val="00154F1D"/>
    <w:rsid w:val="001554ED"/>
    <w:rsid w:val="00156A8F"/>
    <w:rsid w:val="00157229"/>
    <w:rsid w:val="00163B61"/>
    <w:rsid w:val="00165D57"/>
    <w:rsid w:val="00166FE3"/>
    <w:rsid w:val="001709B8"/>
    <w:rsid w:val="00173460"/>
    <w:rsid w:val="001739CF"/>
    <w:rsid w:val="001808AE"/>
    <w:rsid w:val="00181E90"/>
    <w:rsid w:val="00183798"/>
    <w:rsid w:val="00183AEB"/>
    <w:rsid w:val="00183D4E"/>
    <w:rsid w:val="0019134E"/>
    <w:rsid w:val="00191E74"/>
    <w:rsid w:val="00197B8C"/>
    <w:rsid w:val="001A04F7"/>
    <w:rsid w:val="001A3091"/>
    <w:rsid w:val="001A32EF"/>
    <w:rsid w:val="001A4C9D"/>
    <w:rsid w:val="001A53E3"/>
    <w:rsid w:val="001B2A93"/>
    <w:rsid w:val="001B2B1C"/>
    <w:rsid w:val="001B2EF8"/>
    <w:rsid w:val="001B39E8"/>
    <w:rsid w:val="001C3C0D"/>
    <w:rsid w:val="001C43AC"/>
    <w:rsid w:val="001C4783"/>
    <w:rsid w:val="001D1452"/>
    <w:rsid w:val="001D172E"/>
    <w:rsid w:val="001D1972"/>
    <w:rsid w:val="001E68FF"/>
    <w:rsid w:val="001F2B6F"/>
    <w:rsid w:val="001F4C3F"/>
    <w:rsid w:val="00201E94"/>
    <w:rsid w:val="002101FD"/>
    <w:rsid w:val="00210EC6"/>
    <w:rsid w:val="00212323"/>
    <w:rsid w:val="00212563"/>
    <w:rsid w:val="00212A32"/>
    <w:rsid w:val="00212B47"/>
    <w:rsid w:val="00223598"/>
    <w:rsid w:val="00224446"/>
    <w:rsid w:val="00227A8B"/>
    <w:rsid w:val="00241730"/>
    <w:rsid w:val="002448F5"/>
    <w:rsid w:val="00245317"/>
    <w:rsid w:val="002508DC"/>
    <w:rsid w:val="00255CCB"/>
    <w:rsid w:val="00255FF1"/>
    <w:rsid w:val="00257984"/>
    <w:rsid w:val="0026099D"/>
    <w:rsid w:val="002648FE"/>
    <w:rsid w:val="00265887"/>
    <w:rsid w:val="002741BA"/>
    <w:rsid w:val="0028663A"/>
    <w:rsid w:val="00286E93"/>
    <w:rsid w:val="00291B89"/>
    <w:rsid w:val="0029722A"/>
    <w:rsid w:val="002A0D75"/>
    <w:rsid w:val="002B143D"/>
    <w:rsid w:val="002B5515"/>
    <w:rsid w:val="002B5F4C"/>
    <w:rsid w:val="002B6497"/>
    <w:rsid w:val="002B73A9"/>
    <w:rsid w:val="002C03FE"/>
    <w:rsid w:val="002C3E43"/>
    <w:rsid w:val="002C4E4F"/>
    <w:rsid w:val="002C6276"/>
    <w:rsid w:val="002D0A7D"/>
    <w:rsid w:val="002D18B4"/>
    <w:rsid w:val="002D2E25"/>
    <w:rsid w:val="002D30C8"/>
    <w:rsid w:val="002D7CC0"/>
    <w:rsid w:val="002E3277"/>
    <w:rsid w:val="002E4C0A"/>
    <w:rsid w:val="002E7ECE"/>
    <w:rsid w:val="002F2E0D"/>
    <w:rsid w:val="002F7D69"/>
    <w:rsid w:val="00302A04"/>
    <w:rsid w:val="00302ED3"/>
    <w:rsid w:val="0030392B"/>
    <w:rsid w:val="003042B2"/>
    <w:rsid w:val="00304CA6"/>
    <w:rsid w:val="003058AB"/>
    <w:rsid w:val="0030661D"/>
    <w:rsid w:val="00306E3C"/>
    <w:rsid w:val="00307E3E"/>
    <w:rsid w:val="00315452"/>
    <w:rsid w:val="00321B70"/>
    <w:rsid w:val="003258E0"/>
    <w:rsid w:val="0033119F"/>
    <w:rsid w:val="0033276A"/>
    <w:rsid w:val="003329D7"/>
    <w:rsid w:val="0034063F"/>
    <w:rsid w:val="0034108E"/>
    <w:rsid w:val="00341679"/>
    <w:rsid w:val="003441A3"/>
    <w:rsid w:val="003446C1"/>
    <w:rsid w:val="003452B8"/>
    <w:rsid w:val="00345FFC"/>
    <w:rsid w:val="00347237"/>
    <w:rsid w:val="00350719"/>
    <w:rsid w:val="00353587"/>
    <w:rsid w:val="00353A93"/>
    <w:rsid w:val="00353D64"/>
    <w:rsid w:val="00354652"/>
    <w:rsid w:val="00354984"/>
    <w:rsid w:val="00354D4F"/>
    <w:rsid w:val="003563AF"/>
    <w:rsid w:val="00361642"/>
    <w:rsid w:val="00361D56"/>
    <w:rsid w:val="00363562"/>
    <w:rsid w:val="0036627E"/>
    <w:rsid w:val="0037055E"/>
    <w:rsid w:val="00374AED"/>
    <w:rsid w:val="003755F2"/>
    <w:rsid w:val="0037613D"/>
    <w:rsid w:val="003806F8"/>
    <w:rsid w:val="0038104A"/>
    <w:rsid w:val="00385C50"/>
    <w:rsid w:val="00394015"/>
    <w:rsid w:val="00397578"/>
    <w:rsid w:val="003A0E7D"/>
    <w:rsid w:val="003A16A3"/>
    <w:rsid w:val="003A4FF5"/>
    <w:rsid w:val="003A5AFB"/>
    <w:rsid w:val="003A7063"/>
    <w:rsid w:val="003B2E56"/>
    <w:rsid w:val="003B32CD"/>
    <w:rsid w:val="003B3D4B"/>
    <w:rsid w:val="003B43BF"/>
    <w:rsid w:val="003B557F"/>
    <w:rsid w:val="003B61EC"/>
    <w:rsid w:val="003C03EF"/>
    <w:rsid w:val="003C36AB"/>
    <w:rsid w:val="003C538D"/>
    <w:rsid w:val="003D0CDD"/>
    <w:rsid w:val="003D38D2"/>
    <w:rsid w:val="003D4291"/>
    <w:rsid w:val="003D5178"/>
    <w:rsid w:val="003D6D95"/>
    <w:rsid w:val="003E0F3F"/>
    <w:rsid w:val="003E232F"/>
    <w:rsid w:val="003E26BD"/>
    <w:rsid w:val="003E3FFA"/>
    <w:rsid w:val="003E6DAE"/>
    <w:rsid w:val="003E712B"/>
    <w:rsid w:val="003F05BE"/>
    <w:rsid w:val="003F4560"/>
    <w:rsid w:val="003F462A"/>
    <w:rsid w:val="003F4910"/>
    <w:rsid w:val="003F7CAF"/>
    <w:rsid w:val="003F7E31"/>
    <w:rsid w:val="00400CE5"/>
    <w:rsid w:val="00406980"/>
    <w:rsid w:val="00406C0B"/>
    <w:rsid w:val="00413144"/>
    <w:rsid w:val="00414716"/>
    <w:rsid w:val="004176A7"/>
    <w:rsid w:val="004176C9"/>
    <w:rsid w:val="004204D4"/>
    <w:rsid w:val="00420911"/>
    <w:rsid w:val="0042154F"/>
    <w:rsid w:val="00423C1E"/>
    <w:rsid w:val="0042558F"/>
    <w:rsid w:val="0043166F"/>
    <w:rsid w:val="004343FC"/>
    <w:rsid w:val="004361DA"/>
    <w:rsid w:val="00436D06"/>
    <w:rsid w:val="00437CD5"/>
    <w:rsid w:val="00437FBE"/>
    <w:rsid w:val="00441EF5"/>
    <w:rsid w:val="00442697"/>
    <w:rsid w:val="004452FC"/>
    <w:rsid w:val="00447420"/>
    <w:rsid w:val="00447429"/>
    <w:rsid w:val="004510A9"/>
    <w:rsid w:val="0045245C"/>
    <w:rsid w:val="004546D8"/>
    <w:rsid w:val="004626A1"/>
    <w:rsid w:val="0046372B"/>
    <w:rsid w:val="00463C8C"/>
    <w:rsid w:val="00463DAF"/>
    <w:rsid w:val="004647CA"/>
    <w:rsid w:val="00466A28"/>
    <w:rsid w:val="00476315"/>
    <w:rsid w:val="004767BF"/>
    <w:rsid w:val="00477744"/>
    <w:rsid w:val="00477BC0"/>
    <w:rsid w:val="00480D3A"/>
    <w:rsid w:val="0048179F"/>
    <w:rsid w:val="00482568"/>
    <w:rsid w:val="00482ED8"/>
    <w:rsid w:val="00486EC2"/>
    <w:rsid w:val="00492F1E"/>
    <w:rsid w:val="0049399D"/>
    <w:rsid w:val="00494CBD"/>
    <w:rsid w:val="00497FC8"/>
    <w:rsid w:val="004A0D5E"/>
    <w:rsid w:val="004A37E5"/>
    <w:rsid w:val="004A7DF9"/>
    <w:rsid w:val="004B7351"/>
    <w:rsid w:val="004C148F"/>
    <w:rsid w:val="004C3AD7"/>
    <w:rsid w:val="004D02AF"/>
    <w:rsid w:val="004D1265"/>
    <w:rsid w:val="004E2712"/>
    <w:rsid w:val="004E29F0"/>
    <w:rsid w:val="004E2C7B"/>
    <w:rsid w:val="004E3D9B"/>
    <w:rsid w:val="004E7CD0"/>
    <w:rsid w:val="004F7667"/>
    <w:rsid w:val="00500BBD"/>
    <w:rsid w:val="00506004"/>
    <w:rsid w:val="005060A5"/>
    <w:rsid w:val="00511929"/>
    <w:rsid w:val="00512294"/>
    <w:rsid w:val="00513181"/>
    <w:rsid w:val="005153DA"/>
    <w:rsid w:val="00515E75"/>
    <w:rsid w:val="00521C76"/>
    <w:rsid w:val="00524C04"/>
    <w:rsid w:val="005250AC"/>
    <w:rsid w:val="00527569"/>
    <w:rsid w:val="00527874"/>
    <w:rsid w:val="0054114F"/>
    <w:rsid w:val="00543560"/>
    <w:rsid w:val="00544366"/>
    <w:rsid w:val="00545F21"/>
    <w:rsid w:val="0055114D"/>
    <w:rsid w:val="00555680"/>
    <w:rsid w:val="00565007"/>
    <w:rsid w:val="00565C1E"/>
    <w:rsid w:val="00567232"/>
    <w:rsid w:val="00567705"/>
    <w:rsid w:val="00570A09"/>
    <w:rsid w:val="00571F68"/>
    <w:rsid w:val="00573244"/>
    <w:rsid w:val="00582B0F"/>
    <w:rsid w:val="00582E7B"/>
    <w:rsid w:val="00585BE2"/>
    <w:rsid w:val="005860F3"/>
    <w:rsid w:val="0058764B"/>
    <w:rsid w:val="0059139B"/>
    <w:rsid w:val="0059339F"/>
    <w:rsid w:val="00595F2F"/>
    <w:rsid w:val="005A0ABC"/>
    <w:rsid w:val="005A3A79"/>
    <w:rsid w:val="005B0A88"/>
    <w:rsid w:val="005B439B"/>
    <w:rsid w:val="005B4CC5"/>
    <w:rsid w:val="005C2BA7"/>
    <w:rsid w:val="005C4425"/>
    <w:rsid w:val="005D3819"/>
    <w:rsid w:val="005D61CC"/>
    <w:rsid w:val="005D7B76"/>
    <w:rsid w:val="005E152E"/>
    <w:rsid w:val="005F0EB8"/>
    <w:rsid w:val="005F2BB0"/>
    <w:rsid w:val="0060094C"/>
    <w:rsid w:val="006013A1"/>
    <w:rsid w:val="00602EE8"/>
    <w:rsid w:val="00606C3D"/>
    <w:rsid w:val="00614457"/>
    <w:rsid w:val="0061771C"/>
    <w:rsid w:val="00622413"/>
    <w:rsid w:val="006230E6"/>
    <w:rsid w:val="0063001A"/>
    <w:rsid w:val="00637068"/>
    <w:rsid w:val="006417FB"/>
    <w:rsid w:val="006433E1"/>
    <w:rsid w:val="00650A94"/>
    <w:rsid w:val="00650B21"/>
    <w:rsid w:val="00651A9C"/>
    <w:rsid w:val="00654CDB"/>
    <w:rsid w:val="00654F54"/>
    <w:rsid w:val="0065643B"/>
    <w:rsid w:val="006604AF"/>
    <w:rsid w:val="00661C36"/>
    <w:rsid w:val="00661D90"/>
    <w:rsid w:val="00661EC4"/>
    <w:rsid w:val="00664EF5"/>
    <w:rsid w:val="00671796"/>
    <w:rsid w:val="00680A59"/>
    <w:rsid w:val="00681092"/>
    <w:rsid w:val="00681154"/>
    <w:rsid w:val="00681379"/>
    <w:rsid w:val="006828FE"/>
    <w:rsid w:val="0068605B"/>
    <w:rsid w:val="00690AE6"/>
    <w:rsid w:val="006916A8"/>
    <w:rsid w:val="00692A5A"/>
    <w:rsid w:val="006A13DB"/>
    <w:rsid w:val="006B4A1E"/>
    <w:rsid w:val="006B7319"/>
    <w:rsid w:val="006B7ADE"/>
    <w:rsid w:val="006C0AC2"/>
    <w:rsid w:val="006C4B27"/>
    <w:rsid w:val="006C7FEC"/>
    <w:rsid w:val="006D55FF"/>
    <w:rsid w:val="006E0047"/>
    <w:rsid w:val="006E17F7"/>
    <w:rsid w:val="006E2B90"/>
    <w:rsid w:val="006E600C"/>
    <w:rsid w:val="006E6D1F"/>
    <w:rsid w:val="006F66FD"/>
    <w:rsid w:val="006F6BAC"/>
    <w:rsid w:val="006F78E6"/>
    <w:rsid w:val="00700CAB"/>
    <w:rsid w:val="00705790"/>
    <w:rsid w:val="00706016"/>
    <w:rsid w:val="00711356"/>
    <w:rsid w:val="00711479"/>
    <w:rsid w:val="00714CA0"/>
    <w:rsid w:val="007163DE"/>
    <w:rsid w:val="007176E5"/>
    <w:rsid w:val="00720AED"/>
    <w:rsid w:val="00720E86"/>
    <w:rsid w:val="00723096"/>
    <w:rsid w:val="00726FFD"/>
    <w:rsid w:val="00732045"/>
    <w:rsid w:val="00733607"/>
    <w:rsid w:val="0074038A"/>
    <w:rsid w:val="00741872"/>
    <w:rsid w:val="007427E7"/>
    <w:rsid w:val="00743CAD"/>
    <w:rsid w:val="007455B7"/>
    <w:rsid w:val="00747E2C"/>
    <w:rsid w:val="0075514A"/>
    <w:rsid w:val="007570DB"/>
    <w:rsid w:val="0076113A"/>
    <w:rsid w:val="00764E0B"/>
    <w:rsid w:val="007666CE"/>
    <w:rsid w:val="00766E0D"/>
    <w:rsid w:val="00770666"/>
    <w:rsid w:val="00776282"/>
    <w:rsid w:val="007808A7"/>
    <w:rsid w:val="00783959"/>
    <w:rsid w:val="00786D08"/>
    <w:rsid w:val="00787676"/>
    <w:rsid w:val="0079266D"/>
    <w:rsid w:val="00794B93"/>
    <w:rsid w:val="00795ECC"/>
    <w:rsid w:val="007A24BC"/>
    <w:rsid w:val="007A26DC"/>
    <w:rsid w:val="007A65CA"/>
    <w:rsid w:val="007A72D8"/>
    <w:rsid w:val="007B196A"/>
    <w:rsid w:val="007C06C4"/>
    <w:rsid w:val="007C3CD5"/>
    <w:rsid w:val="007C4932"/>
    <w:rsid w:val="007C4F7D"/>
    <w:rsid w:val="007D201E"/>
    <w:rsid w:val="007D2189"/>
    <w:rsid w:val="007D60AA"/>
    <w:rsid w:val="007E4A8F"/>
    <w:rsid w:val="007F14C6"/>
    <w:rsid w:val="007F4AA7"/>
    <w:rsid w:val="007F6DC9"/>
    <w:rsid w:val="0080116F"/>
    <w:rsid w:val="00801E6C"/>
    <w:rsid w:val="008035AE"/>
    <w:rsid w:val="0080371F"/>
    <w:rsid w:val="00804AAF"/>
    <w:rsid w:val="0080540A"/>
    <w:rsid w:val="00805B1B"/>
    <w:rsid w:val="008109DE"/>
    <w:rsid w:val="008113AC"/>
    <w:rsid w:val="00811862"/>
    <w:rsid w:val="00813B30"/>
    <w:rsid w:val="00813CED"/>
    <w:rsid w:val="00820A8F"/>
    <w:rsid w:val="00825841"/>
    <w:rsid w:val="00830844"/>
    <w:rsid w:val="0083456B"/>
    <w:rsid w:val="00845666"/>
    <w:rsid w:val="00852D9B"/>
    <w:rsid w:val="00856CD2"/>
    <w:rsid w:val="0086144C"/>
    <w:rsid w:val="0086276A"/>
    <w:rsid w:val="008660B3"/>
    <w:rsid w:val="00867933"/>
    <w:rsid w:val="00874A80"/>
    <w:rsid w:val="00881B75"/>
    <w:rsid w:val="00887027"/>
    <w:rsid w:val="008904DE"/>
    <w:rsid w:val="0089216E"/>
    <w:rsid w:val="00893015"/>
    <w:rsid w:val="00896446"/>
    <w:rsid w:val="008A167A"/>
    <w:rsid w:val="008A26BA"/>
    <w:rsid w:val="008A2983"/>
    <w:rsid w:val="008A5059"/>
    <w:rsid w:val="008A65E3"/>
    <w:rsid w:val="008B373D"/>
    <w:rsid w:val="008B437F"/>
    <w:rsid w:val="008B44AA"/>
    <w:rsid w:val="008B73AE"/>
    <w:rsid w:val="008C3628"/>
    <w:rsid w:val="008C413D"/>
    <w:rsid w:val="008C6AF1"/>
    <w:rsid w:val="008C7B1E"/>
    <w:rsid w:val="008D113A"/>
    <w:rsid w:val="008D1DAB"/>
    <w:rsid w:val="008D1F80"/>
    <w:rsid w:val="008D2F5F"/>
    <w:rsid w:val="008D5F48"/>
    <w:rsid w:val="008D624A"/>
    <w:rsid w:val="008D693B"/>
    <w:rsid w:val="008E077C"/>
    <w:rsid w:val="008E2002"/>
    <w:rsid w:val="008E458E"/>
    <w:rsid w:val="008E4BD9"/>
    <w:rsid w:val="008E5DD9"/>
    <w:rsid w:val="008F107A"/>
    <w:rsid w:val="00904054"/>
    <w:rsid w:val="00907A22"/>
    <w:rsid w:val="0091169D"/>
    <w:rsid w:val="00916780"/>
    <w:rsid w:val="00917423"/>
    <w:rsid w:val="009245F4"/>
    <w:rsid w:val="00924AEF"/>
    <w:rsid w:val="00927A15"/>
    <w:rsid w:val="00933DF9"/>
    <w:rsid w:val="009348E6"/>
    <w:rsid w:val="0093684D"/>
    <w:rsid w:val="00940402"/>
    <w:rsid w:val="00942DA3"/>
    <w:rsid w:val="00943A47"/>
    <w:rsid w:val="0094481C"/>
    <w:rsid w:val="00944E44"/>
    <w:rsid w:val="00946D0B"/>
    <w:rsid w:val="00950E47"/>
    <w:rsid w:val="009539CB"/>
    <w:rsid w:val="00953CC5"/>
    <w:rsid w:val="00954C96"/>
    <w:rsid w:val="0095562A"/>
    <w:rsid w:val="00955E45"/>
    <w:rsid w:val="0096058D"/>
    <w:rsid w:val="00962C2A"/>
    <w:rsid w:val="00964BE9"/>
    <w:rsid w:val="0098041A"/>
    <w:rsid w:val="00981C12"/>
    <w:rsid w:val="00982408"/>
    <w:rsid w:val="0098401E"/>
    <w:rsid w:val="00985451"/>
    <w:rsid w:val="00993DBF"/>
    <w:rsid w:val="00993E15"/>
    <w:rsid w:val="00994B6F"/>
    <w:rsid w:val="00994C6F"/>
    <w:rsid w:val="0099557D"/>
    <w:rsid w:val="00996FE6"/>
    <w:rsid w:val="009A0CA0"/>
    <w:rsid w:val="009A3F88"/>
    <w:rsid w:val="009B2ACD"/>
    <w:rsid w:val="009B442E"/>
    <w:rsid w:val="009C74AF"/>
    <w:rsid w:val="009E05EA"/>
    <w:rsid w:val="009E6815"/>
    <w:rsid w:val="009E7639"/>
    <w:rsid w:val="009F04FF"/>
    <w:rsid w:val="00A02F21"/>
    <w:rsid w:val="00A053AF"/>
    <w:rsid w:val="00A079D7"/>
    <w:rsid w:val="00A163D7"/>
    <w:rsid w:val="00A17B16"/>
    <w:rsid w:val="00A200DF"/>
    <w:rsid w:val="00A201C4"/>
    <w:rsid w:val="00A210D4"/>
    <w:rsid w:val="00A24775"/>
    <w:rsid w:val="00A27511"/>
    <w:rsid w:val="00A32D63"/>
    <w:rsid w:val="00A379AC"/>
    <w:rsid w:val="00A409A2"/>
    <w:rsid w:val="00A41F0F"/>
    <w:rsid w:val="00A432A7"/>
    <w:rsid w:val="00A46BBA"/>
    <w:rsid w:val="00A472BC"/>
    <w:rsid w:val="00A47524"/>
    <w:rsid w:val="00A55161"/>
    <w:rsid w:val="00A56A08"/>
    <w:rsid w:val="00A6232D"/>
    <w:rsid w:val="00A6545F"/>
    <w:rsid w:val="00A72EC8"/>
    <w:rsid w:val="00A73D01"/>
    <w:rsid w:val="00A75974"/>
    <w:rsid w:val="00A80DE3"/>
    <w:rsid w:val="00A837F1"/>
    <w:rsid w:val="00A848F2"/>
    <w:rsid w:val="00A85420"/>
    <w:rsid w:val="00A97D34"/>
    <w:rsid w:val="00AA0268"/>
    <w:rsid w:val="00AA0FFC"/>
    <w:rsid w:val="00AA1E97"/>
    <w:rsid w:val="00AA7568"/>
    <w:rsid w:val="00AA7947"/>
    <w:rsid w:val="00AB17D8"/>
    <w:rsid w:val="00AB1ABD"/>
    <w:rsid w:val="00AB2782"/>
    <w:rsid w:val="00AB7FFA"/>
    <w:rsid w:val="00AC0663"/>
    <w:rsid w:val="00AC14F1"/>
    <w:rsid w:val="00AD2606"/>
    <w:rsid w:val="00AD3920"/>
    <w:rsid w:val="00AD3AF5"/>
    <w:rsid w:val="00AD7E23"/>
    <w:rsid w:val="00AE3A1F"/>
    <w:rsid w:val="00AE59DA"/>
    <w:rsid w:val="00AE5D87"/>
    <w:rsid w:val="00AF070D"/>
    <w:rsid w:val="00AF435C"/>
    <w:rsid w:val="00AF522A"/>
    <w:rsid w:val="00AF6891"/>
    <w:rsid w:val="00AF7204"/>
    <w:rsid w:val="00B01500"/>
    <w:rsid w:val="00B025B8"/>
    <w:rsid w:val="00B039F5"/>
    <w:rsid w:val="00B13145"/>
    <w:rsid w:val="00B13281"/>
    <w:rsid w:val="00B152EE"/>
    <w:rsid w:val="00B1674C"/>
    <w:rsid w:val="00B25591"/>
    <w:rsid w:val="00B25F34"/>
    <w:rsid w:val="00B32C32"/>
    <w:rsid w:val="00B40B77"/>
    <w:rsid w:val="00B44F0B"/>
    <w:rsid w:val="00B51B58"/>
    <w:rsid w:val="00B5264C"/>
    <w:rsid w:val="00B569EF"/>
    <w:rsid w:val="00B65BF7"/>
    <w:rsid w:val="00B67D4C"/>
    <w:rsid w:val="00B731CC"/>
    <w:rsid w:val="00B7623B"/>
    <w:rsid w:val="00B77FAA"/>
    <w:rsid w:val="00B87114"/>
    <w:rsid w:val="00B87DE3"/>
    <w:rsid w:val="00B87E4F"/>
    <w:rsid w:val="00B9283F"/>
    <w:rsid w:val="00B933DF"/>
    <w:rsid w:val="00B942AF"/>
    <w:rsid w:val="00B95DA1"/>
    <w:rsid w:val="00B96815"/>
    <w:rsid w:val="00B96B29"/>
    <w:rsid w:val="00BA3DFD"/>
    <w:rsid w:val="00BA4BE1"/>
    <w:rsid w:val="00BA4C4B"/>
    <w:rsid w:val="00BA51F0"/>
    <w:rsid w:val="00BB04D5"/>
    <w:rsid w:val="00BB1603"/>
    <w:rsid w:val="00BB19D9"/>
    <w:rsid w:val="00BB230E"/>
    <w:rsid w:val="00BB584F"/>
    <w:rsid w:val="00BC104F"/>
    <w:rsid w:val="00BD785A"/>
    <w:rsid w:val="00BE005A"/>
    <w:rsid w:val="00BE0762"/>
    <w:rsid w:val="00BE59C2"/>
    <w:rsid w:val="00BF1508"/>
    <w:rsid w:val="00BF2BE7"/>
    <w:rsid w:val="00BF4337"/>
    <w:rsid w:val="00C01CEF"/>
    <w:rsid w:val="00C0451D"/>
    <w:rsid w:val="00C055F8"/>
    <w:rsid w:val="00C10942"/>
    <w:rsid w:val="00C20F5F"/>
    <w:rsid w:val="00C212BB"/>
    <w:rsid w:val="00C214FA"/>
    <w:rsid w:val="00C21F8A"/>
    <w:rsid w:val="00C23379"/>
    <w:rsid w:val="00C304D7"/>
    <w:rsid w:val="00C32B32"/>
    <w:rsid w:val="00C37C7D"/>
    <w:rsid w:val="00C4340A"/>
    <w:rsid w:val="00C45443"/>
    <w:rsid w:val="00C457F7"/>
    <w:rsid w:val="00C474A1"/>
    <w:rsid w:val="00C501E3"/>
    <w:rsid w:val="00C532B0"/>
    <w:rsid w:val="00C534E0"/>
    <w:rsid w:val="00C53D1F"/>
    <w:rsid w:val="00C56B94"/>
    <w:rsid w:val="00C61654"/>
    <w:rsid w:val="00C622CA"/>
    <w:rsid w:val="00C63037"/>
    <w:rsid w:val="00C74F4C"/>
    <w:rsid w:val="00C76EF1"/>
    <w:rsid w:val="00C824D9"/>
    <w:rsid w:val="00C8326C"/>
    <w:rsid w:val="00C905E4"/>
    <w:rsid w:val="00C915CB"/>
    <w:rsid w:val="00C97E74"/>
    <w:rsid w:val="00CA1042"/>
    <w:rsid w:val="00CA2A15"/>
    <w:rsid w:val="00CA3876"/>
    <w:rsid w:val="00CA4DF7"/>
    <w:rsid w:val="00CA733C"/>
    <w:rsid w:val="00CB1D98"/>
    <w:rsid w:val="00CB2E88"/>
    <w:rsid w:val="00CB5D49"/>
    <w:rsid w:val="00CC25E8"/>
    <w:rsid w:val="00CC29FB"/>
    <w:rsid w:val="00CC3977"/>
    <w:rsid w:val="00CC5309"/>
    <w:rsid w:val="00CC7219"/>
    <w:rsid w:val="00CD42F9"/>
    <w:rsid w:val="00CD68C0"/>
    <w:rsid w:val="00CD7880"/>
    <w:rsid w:val="00CE1B72"/>
    <w:rsid w:val="00CE58E6"/>
    <w:rsid w:val="00CE6B00"/>
    <w:rsid w:val="00CF034E"/>
    <w:rsid w:val="00CF1BD7"/>
    <w:rsid w:val="00CF266E"/>
    <w:rsid w:val="00D01EF1"/>
    <w:rsid w:val="00D0214F"/>
    <w:rsid w:val="00D029BB"/>
    <w:rsid w:val="00D045D8"/>
    <w:rsid w:val="00D11D2A"/>
    <w:rsid w:val="00D15563"/>
    <w:rsid w:val="00D167BD"/>
    <w:rsid w:val="00D21508"/>
    <w:rsid w:val="00D21740"/>
    <w:rsid w:val="00D24B7D"/>
    <w:rsid w:val="00D30F76"/>
    <w:rsid w:val="00D347F4"/>
    <w:rsid w:val="00D36CB4"/>
    <w:rsid w:val="00D372EC"/>
    <w:rsid w:val="00D37355"/>
    <w:rsid w:val="00D41B59"/>
    <w:rsid w:val="00D4510B"/>
    <w:rsid w:val="00D50ACC"/>
    <w:rsid w:val="00D50C3B"/>
    <w:rsid w:val="00D50FA5"/>
    <w:rsid w:val="00D510D6"/>
    <w:rsid w:val="00D51238"/>
    <w:rsid w:val="00D530AA"/>
    <w:rsid w:val="00D56A59"/>
    <w:rsid w:val="00D572DB"/>
    <w:rsid w:val="00D62134"/>
    <w:rsid w:val="00D631AE"/>
    <w:rsid w:val="00D70335"/>
    <w:rsid w:val="00D71872"/>
    <w:rsid w:val="00D723AC"/>
    <w:rsid w:val="00D74F4D"/>
    <w:rsid w:val="00D766B3"/>
    <w:rsid w:val="00D770CE"/>
    <w:rsid w:val="00D818EF"/>
    <w:rsid w:val="00D85908"/>
    <w:rsid w:val="00D85FBE"/>
    <w:rsid w:val="00D90A94"/>
    <w:rsid w:val="00D90D3A"/>
    <w:rsid w:val="00D91357"/>
    <w:rsid w:val="00D9225B"/>
    <w:rsid w:val="00D94738"/>
    <w:rsid w:val="00D96D09"/>
    <w:rsid w:val="00D96FCB"/>
    <w:rsid w:val="00D97292"/>
    <w:rsid w:val="00D975AC"/>
    <w:rsid w:val="00DA1057"/>
    <w:rsid w:val="00DB1AC2"/>
    <w:rsid w:val="00DC1198"/>
    <w:rsid w:val="00DC44AF"/>
    <w:rsid w:val="00DC47F7"/>
    <w:rsid w:val="00DD32EF"/>
    <w:rsid w:val="00DD3419"/>
    <w:rsid w:val="00DD50EA"/>
    <w:rsid w:val="00DD7C97"/>
    <w:rsid w:val="00DE3F11"/>
    <w:rsid w:val="00DF0FC2"/>
    <w:rsid w:val="00DF148A"/>
    <w:rsid w:val="00DF1DC2"/>
    <w:rsid w:val="00DF2575"/>
    <w:rsid w:val="00DF508B"/>
    <w:rsid w:val="00DF56B6"/>
    <w:rsid w:val="00E01211"/>
    <w:rsid w:val="00E02AF8"/>
    <w:rsid w:val="00E06ACF"/>
    <w:rsid w:val="00E0737C"/>
    <w:rsid w:val="00E07E9B"/>
    <w:rsid w:val="00E14E6A"/>
    <w:rsid w:val="00E224AA"/>
    <w:rsid w:val="00E247C6"/>
    <w:rsid w:val="00E3205D"/>
    <w:rsid w:val="00E36421"/>
    <w:rsid w:val="00E3707B"/>
    <w:rsid w:val="00E3715B"/>
    <w:rsid w:val="00E37B4B"/>
    <w:rsid w:val="00E413A5"/>
    <w:rsid w:val="00E42604"/>
    <w:rsid w:val="00E464B3"/>
    <w:rsid w:val="00E46A70"/>
    <w:rsid w:val="00E50099"/>
    <w:rsid w:val="00E5020D"/>
    <w:rsid w:val="00E554C2"/>
    <w:rsid w:val="00E56D27"/>
    <w:rsid w:val="00E60B5E"/>
    <w:rsid w:val="00E62A88"/>
    <w:rsid w:val="00E6530E"/>
    <w:rsid w:val="00E6630F"/>
    <w:rsid w:val="00E67E83"/>
    <w:rsid w:val="00E727DF"/>
    <w:rsid w:val="00E73DC9"/>
    <w:rsid w:val="00E86BBE"/>
    <w:rsid w:val="00E873E2"/>
    <w:rsid w:val="00E87F2F"/>
    <w:rsid w:val="00E94D64"/>
    <w:rsid w:val="00E9668E"/>
    <w:rsid w:val="00E97C1B"/>
    <w:rsid w:val="00EA0F83"/>
    <w:rsid w:val="00EA55D8"/>
    <w:rsid w:val="00EB044C"/>
    <w:rsid w:val="00EB3716"/>
    <w:rsid w:val="00EB53BA"/>
    <w:rsid w:val="00EB5B4B"/>
    <w:rsid w:val="00EB6C98"/>
    <w:rsid w:val="00EC3C65"/>
    <w:rsid w:val="00EC5FF4"/>
    <w:rsid w:val="00EC640B"/>
    <w:rsid w:val="00ED1C10"/>
    <w:rsid w:val="00EE1F61"/>
    <w:rsid w:val="00EE5DD2"/>
    <w:rsid w:val="00EF0F16"/>
    <w:rsid w:val="00EF13A8"/>
    <w:rsid w:val="00F03EEB"/>
    <w:rsid w:val="00F047EC"/>
    <w:rsid w:val="00F068A0"/>
    <w:rsid w:val="00F105AA"/>
    <w:rsid w:val="00F20A3A"/>
    <w:rsid w:val="00F21426"/>
    <w:rsid w:val="00F23BFA"/>
    <w:rsid w:val="00F2449C"/>
    <w:rsid w:val="00F253B3"/>
    <w:rsid w:val="00F25494"/>
    <w:rsid w:val="00F26769"/>
    <w:rsid w:val="00F27F07"/>
    <w:rsid w:val="00F319D3"/>
    <w:rsid w:val="00F31E64"/>
    <w:rsid w:val="00F33463"/>
    <w:rsid w:val="00F36B5A"/>
    <w:rsid w:val="00F4199C"/>
    <w:rsid w:val="00F47519"/>
    <w:rsid w:val="00F50271"/>
    <w:rsid w:val="00F604A2"/>
    <w:rsid w:val="00F66E01"/>
    <w:rsid w:val="00F7085A"/>
    <w:rsid w:val="00F732AB"/>
    <w:rsid w:val="00F7331F"/>
    <w:rsid w:val="00F77E22"/>
    <w:rsid w:val="00F83455"/>
    <w:rsid w:val="00F83581"/>
    <w:rsid w:val="00F83B76"/>
    <w:rsid w:val="00F84174"/>
    <w:rsid w:val="00F86A14"/>
    <w:rsid w:val="00F87190"/>
    <w:rsid w:val="00F875ED"/>
    <w:rsid w:val="00F92D40"/>
    <w:rsid w:val="00F938AF"/>
    <w:rsid w:val="00F96785"/>
    <w:rsid w:val="00FA0DBD"/>
    <w:rsid w:val="00FA17C5"/>
    <w:rsid w:val="00FA2E36"/>
    <w:rsid w:val="00FA5CA1"/>
    <w:rsid w:val="00FA65D7"/>
    <w:rsid w:val="00FB1E24"/>
    <w:rsid w:val="00FB2E56"/>
    <w:rsid w:val="00FB3583"/>
    <w:rsid w:val="00FB49FC"/>
    <w:rsid w:val="00FB564F"/>
    <w:rsid w:val="00FB5D17"/>
    <w:rsid w:val="00FC0E1E"/>
    <w:rsid w:val="00FC146F"/>
    <w:rsid w:val="00FC6FDF"/>
    <w:rsid w:val="00FD5D13"/>
    <w:rsid w:val="00FE23D9"/>
    <w:rsid w:val="00FE28F9"/>
    <w:rsid w:val="00FE4AF4"/>
    <w:rsid w:val="00FE5D50"/>
    <w:rsid w:val="00FF21AE"/>
    <w:rsid w:val="00FF2773"/>
    <w:rsid w:val="00FF49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83F"/>
    <w:pPr>
      <w:widowControl w:val="0"/>
      <w:ind w:firstLine="645"/>
      <w:jc w:val="both"/>
      <w:outlineLvl w:val="1"/>
    </w:pPr>
    <w:rPr>
      <w:rFonts w:ascii="仿宋" w:eastAsia="仿宋" w:hAnsi="仿宋"/>
      <w:sz w:val="32"/>
      <w:szCs w:val="32"/>
    </w:rPr>
  </w:style>
  <w:style w:type="paragraph" w:styleId="1">
    <w:name w:val="heading 1"/>
    <w:basedOn w:val="a"/>
    <w:next w:val="a"/>
    <w:link w:val="1Char"/>
    <w:uiPriority w:val="9"/>
    <w:qFormat/>
    <w:rsid w:val="000B5FD8"/>
    <w:pPr>
      <w:outlineLvl w:val="0"/>
    </w:pPr>
    <w:rPr>
      <w:rFonts w:ascii="黑体" w:eastAsia="黑体" w:hAnsi="黑体"/>
    </w:rPr>
  </w:style>
  <w:style w:type="paragraph" w:styleId="2">
    <w:name w:val="heading 2"/>
    <w:basedOn w:val="a"/>
    <w:next w:val="a"/>
    <w:link w:val="2Char"/>
    <w:uiPriority w:val="9"/>
    <w:unhideWhenUsed/>
    <w:qFormat/>
    <w:rsid w:val="000B5FD8"/>
    <w:rPr>
      <w:rFonts w:ascii="楷体" w:eastAsia="楷体" w:hAnsi="楷体"/>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B5FD8"/>
    <w:rPr>
      <w:rFonts w:ascii="黑体" w:eastAsia="黑体" w:hAnsi="黑体"/>
      <w:sz w:val="32"/>
      <w:szCs w:val="32"/>
    </w:rPr>
  </w:style>
  <w:style w:type="character" w:customStyle="1" w:styleId="2Char">
    <w:name w:val="标题 2 Char"/>
    <w:basedOn w:val="a0"/>
    <w:link w:val="2"/>
    <w:uiPriority w:val="9"/>
    <w:rsid w:val="000B5FD8"/>
    <w:rPr>
      <w:rFonts w:ascii="楷体" w:eastAsia="楷体" w:hAnsi="楷体"/>
      <w:b/>
      <w:sz w:val="32"/>
      <w:szCs w:val="32"/>
    </w:rPr>
  </w:style>
  <w:style w:type="paragraph" w:styleId="a3">
    <w:name w:val="header"/>
    <w:basedOn w:val="a"/>
    <w:link w:val="Char"/>
    <w:uiPriority w:val="99"/>
    <w:unhideWhenUsed/>
    <w:rsid w:val="00B928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283F"/>
    <w:rPr>
      <w:rFonts w:ascii="仿宋" w:eastAsia="仿宋" w:hAnsi="仿宋"/>
      <w:sz w:val="18"/>
      <w:szCs w:val="18"/>
    </w:rPr>
  </w:style>
  <w:style w:type="paragraph" w:styleId="a4">
    <w:name w:val="footer"/>
    <w:basedOn w:val="a"/>
    <w:link w:val="Char0"/>
    <w:uiPriority w:val="99"/>
    <w:unhideWhenUsed/>
    <w:rsid w:val="00B9283F"/>
    <w:pPr>
      <w:tabs>
        <w:tab w:val="center" w:pos="4153"/>
        <w:tab w:val="right" w:pos="8306"/>
      </w:tabs>
      <w:snapToGrid w:val="0"/>
      <w:jc w:val="left"/>
    </w:pPr>
    <w:rPr>
      <w:sz w:val="18"/>
      <w:szCs w:val="18"/>
    </w:rPr>
  </w:style>
  <w:style w:type="character" w:customStyle="1" w:styleId="Char0">
    <w:name w:val="页脚 Char"/>
    <w:basedOn w:val="a0"/>
    <w:link w:val="a4"/>
    <w:uiPriority w:val="99"/>
    <w:rsid w:val="00B9283F"/>
    <w:rPr>
      <w:rFonts w:ascii="仿宋" w:eastAsia="仿宋" w:hAnsi="仿宋"/>
      <w:sz w:val="18"/>
      <w:szCs w:val="18"/>
    </w:rPr>
  </w:style>
  <w:style w:type="paragraph" w:styleId="a5">
    <w:name w:val="Date"/>
    <w:basedOn w:val="a"/>
    <w:next w:val="a"/>
    <w:link w:val="Char1"/>
    <w:uiPriority w:val="99"/>
    <w:semiHidden/>
    <w:unhideWhenUsed/>
    <w:rsid w:val="006C7FEC"/>
    <w:pPr>
      <w:ind w:leftChars="2500" w:left="100"/>
    </w:pPr>
  </w:style>
  <w:style w:type="character" w:customStyle="1" w:styleId="Char1">
    <w:name w:val="日期 Char"/>
    <w:basedOn w:val="a0"/>
    <w:link w:val="a5"/>
    <w:uiPriority w:val="99"/>
    <w:semiHidden/>
    <w:rsid w:val="006C7FEC"/>
    <w:rPr>
      <w:rFonts w:ascii="仿宋" w:eastAsia="仿宋" w:hAnsi="仿宋"/>
      <w:sz w:val="32"/>
      <w:szCs w:val="32"/>
    </w:rPr>
  </w:style>
  <w:style w:type="paragraph" w:styleId="a6">
    <w:name w:val="Normal (Web)"/>
    <w:basedOn w:val="a"/>
    <w:uiPriority w:val="99"/>
    <w:unhideWhenUsed/>
    <w:qFormat/>
    <w:rsid w:val="006C7FEC"/>
    <w:pPr>
      <w:widowControl/>
      <w:spacing w:before="100" w:beforeAutospacing="1" w:after="100" w:afterAutospacing="1"/>
      <w:ind w:firstLine="0"/>
      <w:jc w:val="left"/>
      <w:outlineLvl w:val="9"/>
    </w:pPr>
    <w:rPr>
      <w:rFonts w:ascii="宋体" w:eastAsia="宋体" w:hAnsi="宋体" w:cs="宋体"/>
      <w:kern w:val="0"/>
      <w:sz w:val="24"/>
      <w:szCs w:val="24"/>
    </w:rPr>
  </w:style>
  <w:style w:type="paragraph" w:styleId="a7">
    <w:name w:val="Balloon Text"/>
    <w:basedOn w:val="a"/>
    <w:link w:val="Char2"/>
    <w:uiPriority w:val="99"/>
    <w:semiHidden/>
    <w:unhideWhenUsed/>
    <w:rsid w:val="003E3FFA"/>
    <w:rPr>
      <w:sz w:val="18"/>
      <w:szCs w:val="18"/>
    </w:rPr>
  </w:style>
  <w:style w:type="character" w:customStyle="1" w:styleId="Char2">
    <w:name w:val="批注框文本 Char"/>
    <w:basedOn w:val="a0"/>
    <w:link w:val="a7"/>
    <w:uiPriority w:val="99"/>
    <w:semiHidden/>
    <w:rsid w:val="003E3FFA"/>
    <w:rPr>
      <w:rFonts w:ascii="仿宋" w:eastAsia="仿宋" w:hAnsi="仿宋"/>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83F"/>
    <w:pPr>
      <w:widowControl w:val="0"/>
      <w:ind w:firstLine="645"/>
      <w:jc w:val="both"/>
      <w:outlineLvl w:val="1"/>
    </w:pPr>
    <w:rPr>
      <w:rFonts w:ascii="仿宋" w:eastAsia="仿宋" w:hAnsi="仿宋"/>
      <w:sz w:val="32"/>
      <w:szCs w:val="32"/>
    </w:rPr>
  </w:style>
  <w:style w:type="paragraph" w:styleId="1">
    <w:name w:val="heading 1"/>
    <w:basedOn w:val="a"/>
    <w:next w:val="a"/>
    <w:link w:val="1Char"/>
    <w:uiPriority w:val="9"/>
    <w:qFormat/>
    <w:rsid w:val="000B5FD8"/>
    <w:pPr>
      <w:outlineLvl w:val="0"/>
    </w:pPr>
    <w:rPr>
      <w:rFonts w:ascii="黑体" w:eastAsia="黑体" w:hAnsi="黑体"/>
    </w:rPr>
  </w:style>
  <w:style w:type="paragraph" w:styleId="2">
    <w:name w:val="heading 2"/>
    <w:basedOn w:val="a"/>
    <w:next w:val="a"/>
    <w:link w:val="2Char"/>
    <w:uiPriority w:val="9"/>
    <w:unhideWhenUsed/>
    <w:qFormat/>
    <w:rsid w:val="000B5FD8"/>
    <w:rPr>
      <w:rFonts w:ascii="楷体" w:eastAsia="楷体" w:hAnsi="楷体"/>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B5FD8"/>
    <w:rPr>
      <w:rFonts w:ascii="黑体" w:eastAsia="黑体" w:hAnsi="黑体"/>
      <w:sz w:val="32"/>
      <w:szCs w:val="32"/>
    </w:rPr>
  </w:style>
  <w:style w:type="character" w:customStyle="1" w:styleId="2Char">
    <w:name w:val="标题 2 Char"/>
    <w:basedOn w:val="a0"/>
    <w:link w:val="2"/>
    <w:uiPriority w:val="9"/>
    <w:rsid w:val="000B5FD8"/>
    <w:rPr>
      <w:rFonts w:ascii="楷体" w:eastAsia="楷体" w:hAnsi="楷体"/>
      <w:b/>
      <w:sz w:val="32"/>
      <w:szCs w:val="32"/>
    </w:rPr>
  </w:style>
  <w:style w:type="paragraph" w:styleId="a3">
    <w:name w:val="header"/>
    <w:basedOn w:val="a"/>
    <w:link w:val="Char"/>
    <w:uiPriority w:val="99"/>
    <w:unhideWhenUsed/>
    <w:rsid w:val="00B928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283F"/>
    <w:rPr>
      <w:rFonts w:ascii="仿宋" w:eastAsia="仿宋" w:hAnsi="仿宋"/>
      <w:sz w:val="18"/>
      <w:szCs w:val="18"/>
    </w:rPr>
  </w:style>
  <w:style w:type="paragraph" w:styleId="a4">
    <w:name w:val="footer"/>
    <w:basedOn w:val="a"/>
    <w:link w:val="Char0"/>
    <w:uiPriority w:val="99"/>
    <w:unhideWhenUsed/>
    <w:rsid w:val="00B9283F"/>
    <w:pPr>
      <w:tabs>
        <w:tab w:val="center" w:pos="4153"/>
        <w:tab w:val="right" w:pos="8306"/>
      </w:tabs>
      <w:snapToGrid w:val="0"/>
      <w:jc w:val="left"/>
    </w:pPr>
    <w:rPr>
      <w:sz w:val="18"/>
      <w:szCs w:val="18"/>
    </w:rPr>
  </w:style>
  <w:style w:type="character" w:customStyle="1" w:styleId="Char0">
    <w:name w:val="页脚 Char"/>
    <w:basedOn w:val="a0"/>
    <w:link w:val="a4"/>
    <w:uiPriority w:val="99"/>
    <w:rsid w:val="00B9283F"/>
    <w:rPr>
      <w:rFonts w:ascii="仿宋" w:eastAsia="仿宋" w:hAnsi="仿宋"/>
      <w:sz w:val="18"/>
      <w:szCs w:val="18"/>
    </w:rPr>
  </w:style>
  <w:style w:type="paragraph" w:styleId="a5">
    <w:name w:val="Date"/>
    <w:basedOn w:val="a"/>
    <w:next w:val="a"/>
    <w:link w:val="Char1"/>
    <w:uiPriority w:val="99"/>
    <w:semiHidden/>
    <w:unhideWhenUsed/>
    <w:rsid w:val="006C7FEC"/>
    <w:pPr>
      <w:ind w:leftChars="2500" w:left="100"/>
    </w:pPr>
  </w:style>
  <w:style w:type="character" w:customStyle="1" w:styleId="Char1">
    <w:name w:val="日期 Char"/>
    <w:basedOn w:val="a0"/>
    <w:link w:val="a5"/>
    <w:uiPriority w:val="99"/>
    <w:semiHidden/>
    <w:rsid w:val="006C7FEC"/>
    <w:rPr>
      <w:rFonts w:ascii="仿宋" w:eastAsia="仿宋" w:hAnsi="仿宋"/>
      <w:sz w:val="32"/>
      <w:szCs w:val="32"/>
    </w:rPr>
  </w:style>
  <w:style w:type="paragraph" w:styleId="a6">
    <w:name w:val="Normal (Web)"/>
    <w:basedOn w:val="a"/>
    <w:uiPriority w:val="99"/>
    <w:unhideWhenUsed/>
    <w:qFormat/>
    <w:rsid w:val="006C7FEC"/>
    <w:pPr>
      <w:widowControl/>
      <w:spacing w:before="100" w:beforeAutospacing="1" w:after="100" w:afterAutospacing="1"/>
      <w:ind w:firstLine="0"/>
      <w:jc w:val="left"/>
      <w:outlineLvl w:val="9"/>
    </w:pPr>
    <w:rPr>
      <w:rFonts w:ascii="宋体" w:eastAsia="宋体" w:hAnsi="宋体" w:cs="宋体"/>
      <w:kern w:val="0"/>
      <w:sz w:val="24"/>
      <w:szCs w:val="24"/>
    </w:rPr>
  </w:style>
  <w:style w:type="paragraph" w:styleId="a7">
    <w:name w:val="Balloon Text"/>
    <w:basedOn w:val="a"/>
    <w:link w:val="Char2"/>
    <w:uiPriority w:val="99"/>
    <w:semiHidden/>
    <w:unhideWhenUsed/>
    <w:rsid w:val="003E3FFA"/>
    <w:rPr>
      <w:sz w:val="18"/>
      <w:szCs w:val="18"/>
    </w:rPr>
  </w:style>
  <w:style w:type="character" w:customStyle="1" w:styleId="Char2">
    <w:name w:val="批注框文本 Char"/>
    <w:basedOn w:val="a0"/>
    <w:link w:val="a7"/>
    <w:uiPriority w:val="99"/>
    <w:semiHidden/>
    <w:rsid w:val="003E3FFA"/>
    <w:rPr>
      <w:rFonts w:ascii="仿宋" w:eastAsia="仿宋" w:hAnsi="仿宋"/>
      <w:sz w:val="18"/>
      <w:szCs w:val="18"/>
    </w:rPr>
  </w:style>
</w:styles>
</file>

<file path=word/webSettings.xml><?xml version="1.0" encoding="utf-8"?>
<w:webSettings xmlns:r="http://schemas.openxmlformats.org/officeDocument/2006/relationships" xmlns:w="http://schemas.openxmlformats.org/wordprocessingml/2006/main">
  <w:divs>
    <w:div w:id="127443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8424A-9111-4BD7-A9E4-2BDAB7237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205</Words>
  <Characters>1171</Characters>
  <Application>Microsoft Office Word</Application>
  <DocSecurity>0</DocSecurity>
  <Lines>9</Lines>
  <Paragraphs>2</Paragraphs>
  <ScaleCrop>false</ScaleCrop>
  <Company>qh-PC</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李爽</dc:creator>
  <cp:lastModifiedBy>林鹏威</cp:lastModifiedBy>
  <cp:revision>7</cp:revision>
  <cp:lastPrinted>2017-10-24T06:17:00Z</cp:lastPrinted>
  <dcterms:created xsi:type="dcterms:W3CDTF">2017-11-06T07:23:00Z</dcterms:created>
  <dcterms:modified xsi:type="dcterms:W3CDTF">2020-11-14T08:28:00Z</dcterms:modified>
</cp:coreProperties>
</file>